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0E" w:rsidRPr="0006340B" w:rsidRDefault="003E530E" w:rsidP="00B606EC">
      <w:pPr>
        <w:pStyle w:val="14240"/>
        <w:spacing w:before="6400"/>
        <w:rPr>
          <w:bCs w:val="0"/>
          <w:sz w:val="40"/>
          <w:szCs w:val="40"/>
        </w:rPr>
      </w:pPr>
      <w:bookmarkStart w:id="0" w:name="_Toc397707169"/>
      <w:bookmarkStart w:id="1" w:name="_Toc493172475"/>
      <w:bookmarkStart w:id="2" w:name="0"/>
      <w:r w:rsidRPr="003E530E">
        <w:rPr>
          <w:bCs w:val="0"/>
          <w:sz w:val="40"/>
          <w:szCs w:val="40"/>
        </w:rPr>
        <w:t>Электронный архив банковских документов</w:t>
      </w:r>
      <w:r w:rsidR="00B606EC" w:rsidRPr="00FC4443">
        <w:rPr>
          <w:bCs w:val="0"/>
          <w:sz w:val="40"/>
          <w:szCs w:val="40"/>
        </w:rPr>
        <w:t xml:space="preserve"> </w:t>
      </w:r>
    </w:p>
    <w:p w:rsidR="003B42C3" w:rsidRDefault="003B42C3" w:rsidP="002540C2">
      <w:pPr>
        <w:widowControl w:val="0"/>
        <w:spacing w:before="480"/>
        <w:jc w:val="center"/>
        <w:rPr>
          <w:b/>
          <w:sz w:val="28"/>
        </w:rPr>
      </w:pPr>
      <w:r>
        <w:rPr>
          <w:b/>
          <w:sz w:val="28"/>
        </w:rPr>
        <w:t>Инструкция по установке</w:t>
      </w:r>
    </w:p>
    <w:p w:rsidR="002540C2" w:rsidRDefault="002540C2" w:rsidP="002540C2">
      <w:pPr>
        <w:widowControl w:val="0"/>
        <w:spacing w:before="480"/>
        <w:jc w:val="center"/>
        <w:rPr>
          <w:b/>
          <w:sz w:val="28"/>
        </w:rPr>
      </w:pPr>
      <w:r w:rsidRPr="009D1417">
        <w:rPr>
          <w:b/>
          <w:sz w:val="28"/>
        </w:rPr>
        <w:t xml:space="preserve">Листов </w:t>
      </w:r>
      <w:r w:rsidRPr="00DC68D5">
        <w:rPr>
          <w:b/>
          <w:sz w:val="28"/>
        </w:rPr>
        <w:fldChar w:fldCharType="begin"/>
      </w:r>
      <w:r w:rsidRPr="009D1417">
        <w:rPr>
          <w:b/>
          <w:sz w:val="28"/>
        </w:rPr>
        <w:instrText xml:space="preserve"> </w:instrText>
      </w:r>
      <w:r w:rsidRPr="00DC68D5">
        <w:rPr>
          <w:b/>
          <w:sz w:val="28"/>
        </w:rPr>
        <w:instrText>NUMPAGES</w:instrText>
      </w:r>
      <w:r w:rsidRPr="009D1417">
        <w:rPr>
          <w:b/>
          <w:sz w:val="28"/>
        </w:rPr>
        <w:instrText xml:space="preserve">  \# "0"  \* </w:instrText>
      </w:r>
      <w:r w:rsidRPr="00DC68D5">
        <w:rPr>
          <w:b/>
          <w:sz w:val="28"/>
        </w:rPr>
        <w:instrText>MERGEFORMAT</w:instrText>
      </w:r>
      <w:r w:rsidRPr="009D1417">
        <w:rPr>
          <w:b/>
          <w:sz w:val="28"/>
        </w:rPr>
        <w:instrText xml:space="preserve"> </w:instrText>
      </w:r>
      <w:r w:rsidRPr="00DC68D5">
        <w:rPr>
          <w:b/>
          <w:sz w:val="28"/>
        </w:rPr>
        <w:fldChar w:fldCharType="separate"/>
      </w:r>
      <w:r w:rsidR="00704244">
        <w:rPr>
          <w:b/>
          <w:noProof/>
          <w:sz w:val="28"/>
        </w:rPr>
        <w:t>19</w:t>
      </w:r>
      <w:r w:rsidRPr="00DC68D5">
        <w:rPr>
          <w:b/>
          <w:sz w:val="28"/>
        </w:rPr>
        <w:fldChar w:fldCharType="end"/>
      </w:r>
    </w:p>
    <w:p w:rsidR="002540C2" w:rsidRDefault="002540C2" w:rsidP="002540C2">
      <w:pPr>
        <w:widowControl w:val="0"/>
        <w:spacing w:before="480"/>
        <w:jc w:val="center"/>
        <w:rPr>
          <w:b/>
          <w:sz w:val="28"/>
        </w:rPr>
      </w:pPr>
    </w:p>
    <w:p w:rsidR="002540C2" w:rsidRPr="00B606EC" w:rsidRDefault="002540C2" w:rsidP="002540C2">
      <w:pPr>
        <w:widowControl w:val="0"/>
        <w:spacing w:before="480"/>
        <w:jc w:val="center"/>
        <w:rPr>
          <w:b/>
          <w:sz w:val="28"/>
        </w:rPr>
      </w:pPr>
    </w:p>
    <w:p w:rsidR="002540C2" w:rsidRDefault="002540C2" w:rsidP="002540C2">
      <w:pPr>
        <w:widowControl w:val="0"/>
        <w:spacing w:before="480"/>
        <w:jc w:val="center"/>
        <w:rPr>
          <w:b/>
          <w:sz w:val="28"/>
        </w:rPr>
      </w:pPr>
    </w:p>
    <w:p w:rsidR="002540C2" w:rsidRDefault="002540C2" w:rsidP="002540C2">
      <w:pPr>
        <w:widowControl w:val="0"/>
        <w:spacing w:before="480"/>
        <w:jc w:val="center"/>
        <w:rPr>
          <w:b/>
          <w:sz w:val="28"/>
        </w:rPr>
      </w:pPr>
    </w:p>
    <w:p w:rsidR="002540C2" w:rsidRDefault="002540C2" w:rsidP="002540C2">
      <w:pPr>
        <w:widowControl w:val="0"/>
        <w:spacing w:before="480"/>
        <w:jc w:val="center"/>
      </w:pPr>
      <w:r>
        <w:fldChar w:fldCharType="begin"/>
      </w:r>
      <w:r>
        <w:instrText xml:space="preserve"> DATE  \@ "yyyy"  \* MERGEFORMAT </w:instrText>
      </w:r>
      <w:r>
        <w:fldChar w:fldCharType="separate"/>
      </w:r>
      <w:r w:rsidR="00997A8F">
        <w:rPr>
          <w:noProof/>
        </w:rPr>
        <w:t>2021</w:t>
      </w:r>
      <w:r>
        <w:fldChar w:fldCharType="end"/>
      </w:r>
    </w:p>
    <w:p w:rsidR="002540C2" w:rsidRPr="009D1417" w:rsidRDefault="002540C2" w:rsidP="002540C2">
      <w:pPr>
        <w:widowControl w:val="0"/>
        <w:jc w:val="center"/>
        <w:rPr>
          <w:sz w:val="28"/>
        </w:rPr>
        <w:sectPr w:rsidR="002540C2" w:rsidRPr="009D1417" w:rsidSect="005F6273">
          <w:pgSz w:w="11906" w:h="16838"/>
          <w:pgMar w:top="993" w:right="850" w:bottom="1134" w:left="1701" w:header="708" w:footer="104" w:gutter="0"/>
          <w:pgNumType w:start="2"/>
          <w:cols w:space="708"/>
          <w:docGrid w:linePitch="360"/>
        </w:sectPr>
      </w:pPr>
    </w:p>
    <w:bookmarkEnd w:id="2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-152768390"/>
        <w:docPartObj>
          <w:docPartGallery w:val="Table of Contents"/>
          <w:docPartUnique/>
        </w:docPartObj>
      </w:sdtPr>
      <w:sdtEndPr/>
      <w:sdtContent>
        <w:p w:rsidR="004459AA" w:rsidRDefault="004459AA">
          <w:pPr>
            <w:pStyle w:val="aff0"/>
          </w:pPr>
          <w:r>
            <w:t>Оглавление</w:t>
          </w:r>
        </w:p>
        <w:p w:rsidR="00704244" w:rsidRDefault="004459AA">
          <w:pPr>
            <w:pStyle w:val="14"/>
            <w:tabs>
              <w:tab w:val="left" w:pos="480"/>
              <w:tab w:val="right" w:leader="dot" w:pos="9911"/>
            </w:tabs>
            <w:rPr>
              <w:rFonts w:eastAsiaTheme="minorEastAsia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1849577" w:history="1">
            <w:r w:rsidR="00704244" w:rsidRPr="00564A9F">
              <w:rPr>
                <w:rStyle w:val="af2"/>
                <w:noProof/>
              </w:rPr>
              <w:t>1</w:t>
            </w:r>
            <w:r w:rsidR="0070424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704244" w:rsidRPr="00564A9F">
              <w:rPr>
                <w:rStyle w:val="af2"/>
                <w:noProof/>
              </w:rPr>
              <w:t>Полное наименование Модуля и его условное обозначение</w:t>
            </w:r>
            <w:r w:rsidR="00704244">
              <w:rPr>
                <w:noProof/>
                <w:webHidden/>
              </w:rPr>
              <w:tab/>
            </w:r>
            <w:r w:rsidR="00704244">
              <w:rPr>
                <w:noProof/>
                <w:webHidden/>
              </w:rPr>
              <w:fldChar w:fldCharType="begin"/>
            </w:r>
            <w:r w:rsidR="00704244">
              <w:rPr>
                <w:noProof/>
                <w:webHidden/>
              </w:rPr>
              <w:instrText xml:space="preserve"> PAGEREF _Toc81849577 \h </w:instrText>
            </w:r>
            <w:r w:rsidR="00704244">
              <w:rPr>
                <w:noProof/>
                <w:webHidden/>
              </w:rPr>
            </w:r>
            <w:r w:rsidR="00704244">
              <w:rPr>
                <w:noProof/>
                <w:webHidden/>
              </w:rPr>
              <w:fldChar w:fldCharType="separate"/>
            </w:r>
            <w:r w:rsidR="00704244">
              <w:rPr>
                <w:noProof/>
                <w:webHidden/>
              </w:rPr>
              <w:t>3</w:t>
            </w:r>
            <w:r w:rsidR="00704244">
              <w:rPr>
                <w:noProof/>
                <w:webHidden/>
              </w:rPr>
              <w:fldChar w:fldCharType="end"/>
            </w:r>
          </w:hyperlink>
        </w:p>
        <w:p w:rsidR="00704244" w:rsidRDefault="009004AC">
          <w:pPr>
            <w:pStyle w:val="14"/>
            <w:tabs>
              <w:tab w:val="left" w:pos="480"/>
              <w:tab w:val="right" w:leader="dot" w:pos="9911"/>
            </w:tabs>
            <w:rPr>
              <w:rFonts w:eastAsiaTheme="minorEastAsia"/>
              <w:noProof/>
              <w:sz w:val="22"/>
              <w:szCs w:val="22"/>
            </w:rPr>
          </w:pPr>
          <w:hyperlink w:anchor="_Toc81849578" w:history="1">
            <w:r w:rsidR="00704244" w:rsidRPr="00564A9F">
              <w:rPr>
                <w:rStyle w:val="af2"/>
                <w:noProof/>
              </w:rPr>
              <w:t>2</w:t>
            </w:r>
            <w:r w:rsidR="0070424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704244" w:rsidRPr="00564A9F">
              <w:rPr>
                <w:rStyle w:val="af2"/>
                <w:noProof/>
              </w:rPr>
              <w:t>Назначение, область применения, функциональные возможности</w:t>
            </w:r>
            <w:r w:rsidR="00704244">
              <w:rPr>
                <w:noProof/>
                <w:webHidden/>
              </w:rPr>
              <w:tab/>
            </w:r>
            <w:r w:rsidR="00704244">
              <w:rPr>
                <w:noProof/>
                <w:webHidden/>
              </w:rPr>
              <w:fldChar w:fldCharType="begin"/>
            </w:r>
            <w:r w:rsidR="00704244">
              <w:rPr>
                <w:noProof/>
                <w:webHidden/>
              </w:rPr>
              <w:instrText xml:space="preserve"> PAGEREF _Toc81849578 \h </w:instrText>
            </w:r>
            <w:r w:rsidR="00704244">
              <w:rPr>
                <w:noProof/>
                <w:webHidden/>
              </w:rPr>
            </w:r>
            <w:r w:rsidR="00704244">
              <w:rPr>
                <w:noProof/>
                <w:webHidden/>
              </w:rPr>
              <w:fldChar w:fldCharType="separate"/>
            </w:r>
            <w:r w:rsidR="00704244">
              <w:rPr>
                <w:noProof/>
                <w:webHidden/>
              </w:rPr>
              <w:t>3</w:t>
            </w:r>
            <w:r w:rsidR="00704244">
              <w:rPr>
                <w:noProof/>
                <w:webHidden/>
              </w:rPr>
              <w:fldChar w:fldCharType="end"/>
            </w:r>
          </w:hyperlink>
        </w:p>
        <w:p w:rsidR="00704244" w:rsidRDefault="009004AC">
          <w:pPr>
            <w:pStyle w:val="14"/>
            <w:tabs>
              <w:tab w:val="left" w:pos="480"/>
              <w:tab w:val="right" w:leader="dot" w:pos="9911"/>
            </w:tabs>
            <w:rPr>
              <w:rFonts w:eastAsiaTheme="minorEastAsia"/>
              <w:noProof/>
              <w:sz w:val="22"/>
              <w:szCs w:val="22"/>
            </w:rPr>
          </w:pPr>
          <w:hyperlink w:anchor="_Toc81849579" w:history="1">
            <w:r w:rsidR="00704244" w:rsidRPr="00564A9F">
              <w:rPr>
                <w:rStyle w:val="af2"/>
                <w:noProof/>
              </w:rPr>
              <w:t>3</w:t>
            </w:r>
            <w:r w:rsidR="0070424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704244" w:rsidRPr="00564A9F">
              <w:rPr>
                <w:rStyle w:val="af2"/>
                <w:noProof/>
              </w:rPr>
              <w:t>Комплект поставки</w:t>
            </w:r>
            <w:r w:rsidR="00704244">
              <w:rPr>
                <w:noProof/>
                <w:webHidden/>
              </w:rPr>
              <w:tab/>
            </w:r>
            <w:r w:rsidR="00704244">
              <w:rPr>
                <w:noProof/>
                <w:webHidden/>
              </w:rPr>
              <w:fldChar w:fldCharType="begin"/>
            </w:r>
            <w:r w:rsidR="00704244">
              <w:rPr>
                <w:noProof/>
                <w:webHidden/>
              </w:rPr>
              <w:instrText xml:space="preserve"> PAGEREF _Toc81849579 \h </w:instrText>
            </w:r>
            <w:r w:rsidR="00704244">
              <w:rPr>
                <w:noProof/>
                <w:webHidden/>
              </w:rPr>
            </w:r>
            <w:r w:rsidR="00704244">
              <w:rPr>
                <w:noProof/>
                <w:webHidden/>
              </w:rPr>
              <w:fldChar w:fldCharType="separate"/>
            </w:r>
            <w:r w:rsidR="00704244">
              <w:rPr>
                <w:noProof/>
                <w:webHidden/>
              </w:rPr>
              <w:t>4</w:t>
            </w:r>
            <w:r w:rsidR="00704244">
              <w:rPr>
                <w:noProof/>
                <w:webHidden/>
              </w:rPr>
              <w:fldChar w:fldCharType="end"/>
            </w:r>
          </w:hyperlink>
        </w:p>
        <w:p w:rsidR="00704244" w:rsidRDefault="009004AC">
          <w:pPr>
            <w:pStyle w:val="14"/>
            <w:tabs>
              <w:tab w:val="left" w:pos="480"/>
              <w:tab w:val="right" w:leader="dot" w:pos="9911"/>
            </w:tabs>
            <w:rPr>
              <w:rFonts w:eastAsiaTheme="minorEastAsia"/>
              <w:noProof/>
              <w:sz w:val="22"/>
              <w:szCs w:val="22"/>
            </w:rPr>
          </w:pPr>
          <w:hyperlink w:anchor="_Toc81849580" w:history="1">
            <w:r w:rsidR="00704244" w:rsidRPr="00564A9F">
              <w:rPr>
                <w:rStyle w:val="af2"/>
                <w:noProof/>
              </w:rPr>
              <w:t>4</w:t>
            </w:r>
            <w:r w:rsidR="0070424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704244" w:rsidRPr="00564A9F">
              <w:rPr>
                <w:rStyle w:val="af2"/>
                <w:noProof/>
              </w:rPr>
              <w:t xml:space="preserve">Установка серверной части СУБД </w:t>
            </w:r>
            <w:r w:rsidR="00704244" w:rsidRPr="00564A9F">
              <w:rPr>
                <w:rStyle w:val="af2"/>
                <w:noProof/>
                <w:lang w:val="en-US"/>
              </w:rPr>
              <w:t>Oracle</w:t>
            </w:r>
            <w:r w:rsidR="00704244">
              <w:rPr>
                <w:noProof/>
                <w:webHidden/>
              </w:rPr>
              <w:tab/>
            </w:r>
            <w:r w:rsidR="00704244">
              <w:rPr>
                <w:noProof/>
                <w:webHidden/>
              </w:rPr>
              <w:fldChar w:fldCharType="begin"/>
            </w:r>
            <w:r w:rsidR="00704244">
              <w:rPr>
                <w:noProof/>
                <w:webHidden/>
              </w:rPr>
              <w:instrText xml:space="preserve"> PAGEREF _Toc81849580 \h </w:instrText>
            </w:r>
            <w:r w:rsidR="00704244">
              <w:rPr>
                <w:noProof/>
                <w:webHidden/>
              </w:rPr>
            </w:r>
            <w:r w:rsidR="00704244">
              <w:rPr>
                <w:noProof/>
                <w:webHidden/>
              </w:rPr>
              <w:fldChar w:fldCharType="separate"/>
            </w:r>
            <w:r w:rsidR="00704244">
              <w:rPr>
                <w:noProof/>
                <w:webHidden/>
              </w:rPr>
              <w:t>5</w:t>
            </w:r>
            <w:r w:rsidR="00704244">
              <w:rPr>
                <w:noProof/>
                <w:webHidden/>
              </w:rPr>
              <w:fldChar w:fldCharType="end"/>
            </w:r>
          </w:hyperlink>
        </w:p>
        <w:p w:rsidR="00704244" w:rsidRDefault="009004AC">
          <w:pPr>
            <w:pStyle w:val="26"/>
            <w:tabs>
              <w:tab w:val="left" w:pos="880"/>
              <w:tab w:val="right" w:leader="dot" w:pos="9911"/>
            </w:tabs>
            <w:rPr>
              <w:rFonts w:eastAsiaTheme="minorEastAsia"/>
              <w:noProof/>
              <w:sz w:val="22"/>
              <w:szCs w:val="22"/>
            </w:rPr>
          </w:pPr>
          <w:hyperlink w:anchor="_Toc81849581" w:history="1">
            <w:r w:rsidR="00704244" w:rsidRPr="00564A9F">
              <w:rPr>
                <w:rStyle w:val="af2"/>
                <w:noProof/>
              </w:rPr>
              <w:t>4.1</w:t>
            </w:r>
            <w:r w:rsidR="0070424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704244" w:rsidRPr="00564A9F">
              <w:rPr>
                <w:rStyle w:val="af2"/>
                <w:noProof/>
              </w:rPr>
              <w:t>Требования к серверу БД</w:t>
            </w:r>
            <w:r w:rsidR="00704244">
              <w:rPr>
                <w:noProof/>
                <w:webHidden/>
              </w:rPr>
              <w:tab/>
            </w:r>
            <w:r w:rsidR="00704244">
              <w:rPr>
                <w:noProof/>
                <w:webHidden/>
              </w:rPr>
              <w:fldChar w:fldCharType="begin"/>
            </w:r>
            <w:r w:rsidR="00704244">
              <w:rPr>
                <w:noProof/>
                <w:webHidden/>
              </w:rPr>
              <w:instrText xml:space="preserve"> PAGEREF _Toc81849581 \h </w:instrText>
            </w:r>
            <w:r w:rsidR="00704244">
              <w:rPr>
                <w:noProof/>
                <w:webHidden/>
              </w:rPr>
            </w:r>
            <w:r w:rsidR="00704244">
              <w:rPr>
                <w:noProof/>
                <w:webHidden/>
              </w:rPr>
              <w:fldChar w:fldCharType="separate"/>
            </w:r>
            <w:r w:rsidR="00704244">
              <w:rPr>
                <w:noProof/>
                <w:webHidden/>
              </w:rPr>
              <w:t>5</w:t>
            </w:r>
            <w:r w:rsidR="00704244">
              <w:rPr>
                <w:noProof/>
                <w:webHidden/>
              </w:rPr>
              <w:fldChar w:fldCharType="end"/>
            </w:r>
          </w:hyperlink>
        </w:p>
        <w:p w:rsidR="00704244" w:rsidRDefault="009004AC">
          <w:pPr>
            <w:pStyle w:val="26"/>
            <w:tabs>
              <w:tab w:val="left" w:pos="880"/>
              <w:tab w:val="right" w:leader="dot" w:pos="9911"/>
            </w:tabs>
            <w:rPr>
              <w:rFonts w:eastAsiaTheme="minorEastAsia"/>
              <w:noProof/>
              <w:sz w:val="22"/>
              <w:szCs w:val="22"/>
            </w:rPr>
          </w:pPr>
          <w:hyperlink w:anchor="_Toc81849582" w:history="1">
            <w:r w:rsidR="00704244" w:rsidRPr="00564A9F">
              <w:rPr>
                <w:rStyle w:val="af2"/>
                <w:noProof/>
              </w:rPr>
              <w:t>4.2</w:t>
            </w:r>
            <w:r w:rsidR="0070424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704244" w:rsidRPr="00564A9F">
              <w:rPr>
                <w:rStyle w:val="af2"/>
                <w:noProof/>
              </w:rPr>
              <w:t>Требования к рабочей станции</w:t>
            </w:r>
            <w:r w:rsidR="00704244">
              <w:rPr>
                <w:noProof/>
                <w:webHidden/>
              </w:rPr>
              <w:tab/>
            </w:r>
            <w:r w:rsidR="00704244">
              <w:rPr>
                <w:noProof/>
                <w:webHidden/>
              </w:rPr>
              <w:fldChar w:fldCharType="begin"/>
            </w:r>
            <w:r w:rsidR="00704244">
              <w:rPr>
                <w:noProof/>
                <w:webHidden/>
              </w:rPr>
              <w:instrText xml:space="preserve"> PAGEREF _Toc81849582 \h </w:instrText>
            </w:r>
            <w:r w:rsidR="00704244">
              <w:rPr>
                <w:noProof/>
                <w:webHidden/>
              </w:rPr>
            </w:r>
            <w:r w:rsidR="00704244">
              <w:rPr>
                <w:noProof/>
                <w:webHidden/>
              </w:rPr>
              <w:fldChar w:fldCharType="separate"/>
            </w:r>
            <w:r w:rsidR="00704244">
              <w:rPr>
                <w:noProof/>
                <w:webHidden/>
              </w:rPr>
              <w:t>5</w:t>
            </w:r>
            <w:r w:rsidR="00704244">
              <w:rPr>
                <w:noProof/>
                <w:webHidden/>
              </w:rPr>
              <w:fldChar w:fldCharType="end"/>
            </w:r>
          </w:hyperlink>
        </w:p>
        <w:p w:rsidR="00704244" w:rsidRDefault="009004AC">
          <w:pPr>
            <w:pStyle w:val="26"/>
            <w:tabs>
              <w:tab w:val="left" w:pos="880"/>
              <w:tab w:val="right" w:leader="dot" w:pos="9911"/>
            </w:tabs>
            <w:rPr>
              <w:rFonts w:eastAsiaTheme="minorEastAsia"/>
              <w:noProof/>
              <w:sz w:val="22"/>
              <w:szCs w:val="22"/>
            </w:rPr>
          </w:pPr>
          <w:hyperlink w:anchor="_Toc81849583" w:history="1">
            <w:r w:rsidR="00704244" w:rsidRPr="00564A9F">
              <w:rPr>
                <w:rStyle w:val="af2"/>
                <w:noProof/>
              </w:rPr>
              <w:t>4.3</w:t>
            </w:r>
            <w:r w:rsidR="0070424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704244" w:rsidRPr="00564A9F">
              <w:rPr>
                <w:rStyle w:val="af2"/>
                <w:noProof/>
              </w:rPr>
              <w:t>Установка платформы и создание объектов БД</w:t>
            </w:r>
            <w:r w:rsidR="00704244">
              <w:rPr>
                <w:noProof/>
                <w:webHidden/>
              </w:rPr>
              <w:tab/>
            </w:r>
            <w:r w:rsidR="00704244">
              <w:rPr>
                <w:noProof/>
                <w:webHidden/>
              </w:rPr>
              <w:fldChar w:fldCharType="begin"/>
            </w:r>
            <w:r w:rsidR="00704244">
              <w:rPr>
                <w:noProof/>
                <w:webHidden/>
              </w:rPr>
              <w:instrText xml:space="preserve"> PAGEREF _Toc81849583 \h </w:instrText>
            </w:r>
            <w:r w:rsidR="00704244">
              <w:rPr>
                <w:noProof/>
                <w:webHidden/>
              </w:rPr>
            </w:r>
            <w:r w:rsidR="00704244">
              <w:rPr>
                <w:noProof/>
                <w:webHidden/>
              </w:rPr>
              <w:fldChar w:fldCharType="separate"/>
            </w:r>
            <w:r w:rsidR="00704244">
              <w:rPr>
                <w:noProof/>
                <w:webHidden/>
              </w:rPr>
              <w:t>5</w:t>
            </w:r>
            <w:r w:rsidR="00704244">
              <w:rPr>
                <w:noProof/>
                <w:webHidden/>
              </w:rPr>
              <w:fldChar w:fldCharType="end"/>
            </w:r>
          </w:hyperlink>
        </w:p>
        <w:p w:rsidR="00704244" w:rsidRDefault="009004AC">
          <w:pPr>
            <w:pStyle w:val="26"/>
            <w:tabs>
              <w:tab w:val="left" w:pos="880"/>
              <w:tab w:val="right" w:leader="dot" w:pos="9911"/>
            </w:tabs>
            <w:rPr>
              <w:rFonts w:eastAsiaTheme="minorEastAsia"/>
              <w:noProof/>
              <w:sz w:val="22"/>
              <w:szCs w:val="22"/>
            </w:rPr>
          </w:pPr>
          <w:hyperlink w:anchor="_Toc81849584" w:history="1">
            <w:r w:rsidR="00704244" w:rsidRPr="00564A9F">
              <w:rPr>
                <w:rStyle w:val="af2"/>
                <w:noProof/>
              </w:rPr>
              <w:t>4.4</w:t>
            </w:r>
            <w:r w:rsidR="0070424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704244" w:rsidRPr="00564A9F">
              <w:rPr>
                <w:rStyle w:val="af2"/>
                <w:noProof/>
              </w:rPr>
              <w:t>Анализ результатов</w:t>
            </w:r>
            <w:r w:rsidR="00704244">
              <w:rPr>
                <w:noProof/>
                <w:webHidden/>
              </w:rPr>
              <w:tab/>
            </w:r>
            <w:r w:rsidR="00704244">
              <w:rPr>
                <w:noProof/>
                <w:webHidden/>
              </w:rPr>
              <w:fldChar w:fldCharType="begin"/>
            </w:r>
            <w:r w:rsidR="00704244">
              <w:rPr>
                <w:noProof/>
                <w:webHidden/>
              </w:rPr>
              <w:instrText xml:space="preserve"> PAGEREF _Toc81849584 \h </w:instrText>
            </w:r>
            <w:r w:rsidR="00704244">
              <w:rPr>
                <w:noProof/>
                <w:webHidden/>
              </w:rPr>
            </w:r>
            <w:r w:rsidR="00704244">
              <w:rPr>
                <w:noProof/>
                <w:webHidden/>
              </w:rPr>
              <w:fldChar w:fldCharType="separate"/>
            </w:r>
            <w:r w:rsidR="00704244">
              <w:rPr>
                <w:noProof/>
                <w:webHidden/>
              </w:rPr>
              <w:t>10</w:t>
            </w:r>
            <w:r w:rsidR="00704244">
              <w:rPr>
                <w:noProof/>
                <w:webHidden/>
              </w:rPr>
              <w:fldChar w:fldCharType="end"/>
            </w:r>
          </w:hyperlink>
        </w:p>
        <w:p w:rsidR="00704244" w:rsidRDefault="009004AC">
          <w:pPr>
            <w:pStyle w:val="14"/>
            <w:tabs>
              <w:tab w:val="left" w:pos="480"/>
              <w:tab w:val="right" w:leader="dot" w:pos="9911"/>
            </w:tabs>
            <w:rPr>
              <w:rFonts w:eastAsiaTheme="minorEastAsia"/>
              <w:noProof/>
              <w:sz w:val="22"/>
              <w:szCs w:val="22"/>
            </w:rPr>
          </w:pPr>
          <w:hyperlink w:anchor="_Toc81849585" w:history="1">
            <w:r w:rsidR="00704244" w:rsidRPr="00564A9F">
              <w:rPr>
                <w:rStyle w:val="af2"/>
                <w:noProof/>
              </w:rPr>
              <w:t>5</w:t>
            </w:r>
            <w:r w:rsidR="0070424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704244" w:rsidRPr="00564A9F">
              <w:rPr>
                <w:rStyle w:val="af2"/>
                <w:noProof/>
              </w:rPr>
              <w:t xml:space="preserve">Установка серверной части СУБД </w:t>
            </w:r>
            <w:r w:rsidR="00704244" w:rsidRPr="00564A9F">
              <w:rPr>
                <w:rStyle w:val="af2"/>
                <w:noProof/>
                <w:lang w:val="en-US"/>
              </w:rPr>
              <w:t>PostgresPro</w:t>
            </w:r>
            <w:r w:rsidR="00704244">
              <w:rPr>
                <w:noProof/>
                <w:webHidden/>
              </w:rPr>
              <w:tab/>
            </w:r>
            <w:r w:rsidR="00704244">
              <w:rPr>
                <w:noProof/>
                <w:webHidden/>
              </w:rPr>
              <w:fldChar w:fldCharType="begin"/>
            </w:r>
            <w:r w:rsidR="00704244">
              <w:rPr>
                <w:noProof/>
                <w:webHidden/>
              </w:rPr>
              <w:instrText xml:space="preserve"> PAGEREF _Toc81849585 \h </w:instrText>
            </w:r>
            <w:r w:rsidR="00704244">
              <w:rPr>
                <w:noProof/>
                <w:webHidden/>
              </w:rPr>
            </w:r>
            <w:r w:rsidR="00704244">
              <w:rPr>
                <w:noProof/>
                <w:webHidden/>
              </w:rPr>
              <w:fldChar w:fldCharType="separate"/>
            </w:r>
            <w:r w:rsidR="00704244">
              <w:rPr>
                <w:noProof/>
                <w:webHidden/>
              </w:rPr>
              <w:t>11</w:t>
            </w:r>
            <w:r w:rsidR="00704244">
              <w:rPr>
                <w:noProof/>
                <w:webHidden/>
              </w:rPr>
              <w:fldChar w:fldCharType="end"/>
            </w:r>
          </w:hyperlink>
        </w:p>
        <w:p w:rsidR="00704244" w:rsidRDefault="009004AC">
          <w:pPr>
            <w:pStyle w:val="26"/>
            <w:tabs>
              <w:tab w:val="left" w:pos="880"/>
              <w:tab w:val="right" w:leader="dot" w:pos="9911"/>
            </w:tabs>
            <w:rPr>
              <w:rFonts w:eastAsiaTheme="minorEastAsia"/>
              <w:noProof/>
              <w:sz w:val="22"/>
              <w:szCs w:val="22"/>
            </w:rPr>
          </w:pPr>
          <w:hyperlink w:anchor="_Toc81849586" w:history="1">
            <w:r w:rsidR="00704244" w:rsidRPr="00564A9F">
              <w:rPr>
                <w:rStyle w:val="af2"/>
                <w:noProof/>
              </w:rPr>
              <w:t>5.1</w:t>
            </w:r>
            <w:r w:rsidR="0070424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704244" w:rsidRPr="00564A9F">
              <w:rPr>
                <w:rStyle w:val="af2"/>
                <w:noProof/>
              </w:rPr>
              <w:t>Требования к серверу БД</w:t>
            </w:r>
            <w:r w:rsidR="00704244">
              <w:rPr>
                <w:noProof/>
                <w:webHidden/>
              </w:rPr>
              <w:tab/>
            </w:r>
            <w:r w:rsidR="00704244">
              <w:rPr>
                <w:noProof/>
                <w:webHidden/>
              </w:rPr>
              <w:fldChar w:fldCharType="begin"/>
            </w:r>
            <w:r w:rsidR="00704244">
              <w:rPr>
                <w:noProof/>
                <w:webHidden/>
              </w:rPr>
              <w:instrText xml:space="preserve"> PAGEREF _Toc81849586 \h </w:instrText>
            </w:r>
            <w:r w:rsidR="00704244">
              <w:rPr>
                <w:noProof/>
                <w:webHidden/>
              </w:rPr>
            </w:r>
            <w:r w:rsidR="00704244">
              <w:rPr>
                <w:noProof/>
                <w:webHidden/>
              </w:rPr>
              <w:fldChar w:fldCharType="separate"/>
            </w:r>
            <w:r w:rsidR="00704244">
              <w:rPr>
                <w:noProof/>
                <w:webHidden/>
              </w:rPr>
              <w:t>11</w:t>
            </w:r>
            <w:r w:rsidR="00704244">
              <w:rPr>
                <w:noProof/>
                <w:webHidden/>
              </w:rPr>
              <w:fldChar w:fldCharType="end"/>
            </w:r>
          </w:hyperlink>
        </w:p>
        <w:p w:rsidR="00704244" w:rsidRDefault="009004AC">
          <w:pPr>
            <w:pStyle w:val="26"/>
            <w:tabs>
              <w:tab w:val="left" w:pos="880"/>
              <w:tab w:val="right" w:leader="dot" w:pos="9911"/>
            </w:tabs>
            <w:rPr>
              <w:rFonts w:eastAsiaTheme="minorEastAsia"/>
              <w:noProof/>
              <w:sz w:val="22"/>
              <w:szCs w:val="22"/>
            </w:rPr>
          </w:pPr>
          <w:hyperlink w:anchor="_Toc81849587" w:history="1">
            <w:r w:rsidR="00704244" w:rsidRPr="00564A9F">
              <w:rPr>
                <w:rStyle w:val="af2"/>
                <w:noProof/>
              </w:rPr>
              <w:t>5.2</w:t>
            </w:r>
            <w:r w:rsidR="0070424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704244" w:rsidRPr="00564A9F">
              <w:rPr>
                <w:rStyle w:val="af2"/>
                <w:noProof/>
              </w:rPr>
              <w:t>Требования к рабочей станции</w:t>
            </w:r>
            <w:r w:rsidR="00704244">
              <w:rPr>
                <w:noProof/>
                <w:webHidden/>
              </w:rPr>
              <w:tab/>
            </w:r>
            <w:r w:rsidR="00704244">
              <w:rPr>
                <w:noProof/>
                <w:webHidden/>
              </w:rPr>
              <w:fldChar w:fldCharType="begin"/>
            </w:r>
            <w:r w:rsidR="00704244">
              <w:rPr>
                <w:noProof/>
                <w:webHidden/>
              </w:rPr>
              <w:instrText xml:space="preserve"> PAGEREF _Toc81849587 \h </w:instrText>
            </w:r>
            <w:r w:rsidR="00704244">
              <w:rPr>
                <w:noProof/>
                <w:webHidden/>
              </w:rPr>
            </w:r>
            <w:r w:rsidR="00704244">
              <w:rPr>
                <w:noProof/>
                <w:webHidden/>
              </w:rPr>
              <w:fldChar w:fldCharType="separate"/>
            </w:r>
            <w:r w:rsidR="00704244">
              <w:rPr>
                <w:noProof/>
                <w:webHidden/>
              </w:rPr>
              <w:t>11</w:t>
            </w:r>
            <w:r w:rsidR="00704244">
              <w:rPr>
                <w:noProof/>
                <w:webHidden/>
              </w:rPr>
              <w:fldChar w:fldCharType="end"/>
            </w:r>
          </w:hyperlink>
        </w:p>
        <w:p w:rsidR="00704244" w:rsidRDefault="009004AC">
          <w:pPr>
            <w:pStyle w:val="26"/>
            <w:tabs>
              <w:tab w:val="left" w:pos="880"/>
              <w:tab w:val="right" w:leader="dot" w:pos="9911"/>
            </w:tabs>
            <w:rPr>
              <w:rFonts w:eastAsiaTheme="minorEastAsia"/>
              <w:noProof/>
              <w:sz w:val="22"/>
              <w:szCs w:val="22"/>
            </w:rPr>
          </w:pPr>
          <w:hyperlink w:anchor="_Toc81849588" w:history="1">
            <w:r w:rsidR="00704244" w:rsidRPr="00564A9F">
              <w:rPr>
                <w:rStyle w:val="af2"/>
                <w:noProof/>
              </w:rPr>
              <w:t>5.3</w:t>
            </w:r>
            <w:r w:rsidR="0070424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704244" w:rsidRPr="00564A9F">
              <w:rPr>
                <w:rStyle w:val="af2"/>
                <w:noProof/>
              </w:rPr>
              <w:t>Установка платформы и создание объектов БД</w:t>
            </w:r>
            <w:r w:rsidR="00704244">
              <w:rPr>
                <w:noProof/>
                <w:webHidden/>
              </w:rPr>
              <w:tab/>
            </w:r>
            <w:r w:rsidR="00704244">
              <w:rPr>
                <w:noProof/>
                <w:webHidden/>
              </w:rPr>
              <w:fldChar w:fldCharType="begin"/>
            </w:r>
            <w:r w:rsidR="00704244">
              <w:rPr>
                <w:noProof/>
                <w:webHidden/>
              </w:rPr>
              <w:instrText xml:space="preserve"> PAGEREF _Toc81849588 \h </w:instrText>
            </w:r>
            <w:r w:rsidR="00704244">
              <w:rPr>
                <w:noProof/>
                <w:webHidden/>
              </w:rPr>
            </w:r>
            <w:r w:rsidR="00704244">
              <w:rPr>
                <w:noProof/>
                <w:webHidden/>
              </w:rPr>
              <w:fldChar w:fldCharType="separate"/>
            </w:r>
            <w:r w:rsidR="00704244">
              <w:rPr>
                <w:noProof/>
                <w:webHidden/>
              </w:rPr>
              <w:t>11</w:t>
            </w:r>
            <w:r w:rsidR="00704244">
              <w:rPr>
                <w:noProof/>
                <w:webHidden/>
              </w:rPr>
              <w:fldChar w:fldCharType="end"/>
            </w:r>
          </w:hyperlink>
        </w:p>
        <w:p w:rsidR="00704244" w:rsidRDefault="009004AC">
          <w:pPr>
            <w:pStyle w:val="26"/>
            <w:tabs>
              <w:tab w:val="left" w:pos="880"/>
              <w:tab w:val="right" w:leader="dot" w:pos="9911"/>
            </w:tabs>
            <w:rPr>
              <w:rFonts w:eastAsiaTheme="minorEastAsia"/>
              <w:noProof/>
              <w:sz w:val="22"/>
              <w:szCs w:val="22"/>
            </w:rPr>
          </w:pPr>
          <w:hyperlink w:anchor="_Toc81849589" w:history="1">
            <w:r w:rsidR="00704244" w:rsidRPr="00564A9F">
              <w:rPr>
                <w:rStyle w:val="af2"/>
                <w:noProof/>
              </w:rPr>
              <w:t>5.4</w:t>
            </w:r>
            <w:r w:rsidR="0070424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704244" w:rsidRPr="00564A9F">
              <w:rPr>
                <w:rStyle w:val="af2"/>
                <w:noProof/>
              </w:rPr>
              <w:t>Анализ результатов</w:t>
            </w:r>
            <w:r w:rsidR="00704244">
              <w:rPr>
                <w:noProof/>
                <w:webHidden/>
              </w:rPr>
              <w:tab/>
            </w:r>
            <w:r w:rsidR="00704244">
              <w:rPr>
                <w:noProof/>
                <w:webHidden/>
              </w:rPr>
              <w:fldChar w:fldCharType="begin"/>
            </w:r>
            <w:r w:rsidR="00704244">
              <w:rPr>
                <w:noProof/>
                <w:webHidden/>
              </w:rPr>
              <w:instrText xml:space="preserve"> PAGEREF _Toc81849589 \h </w:instrText>
            </w:r>
            <w:r w:rsidR="00704244">
              <w:rPr>
                <w:noProof/>
                <w:webHidden/>
              </w:rPr>
            </w:r>
            <w:r w:rsidR="00704244">
              <w:rPr>
                <w:noProof/>
                <w:webHidden/>
              </w:rPr>
              <w:fldChar w:fldCharType="separate"/>
            </w:r>
            <w:r w:rsidR="00704244">
              <w:rPr>
                <w:noProof/>
                <w:webHidden/>
              </w:rPr>
              <w:t>14</w:t>
            </w:r>
            <w:r w:rsidR="00704244">
              <w:rPr>
                <w:noProof/>
                <w:webHidden/>
              </w:rPr>
              <w:fldChar w:fldCharType="end"/>
            </w:r>
          </w:hyperlink>
        </w:p>
        <w:p w:rsidR="00704244" w:rsidRDefault="009004AC">
          <w:pPr>
            <w:pStyle w:val="14"/>
            <w:tabs>
              <w:tab w:val="left" w:pos="480"/>
              <w:tab w:val="right" w:leader="dot" w:pos="9911"/>
            </w:tabs>
            <w:rPr>
              <w:rFonts w:eastAsiaTheme="minorEastAsia"/>
              <w:noProof/>
              <w:sz w:val="22"/>
              <w:szCs w:val="22"/>
            </w:rPr>
          </w:pPr>
          <w:hyperlink w:anchor="_Toc81849590" w:history="1">
            <w:r w:rsidR="00704244" w:rsidRPr="00564A9F">
              <w:rPr>
                <w:rStyle w:val="af2"/>
                <w:noProof/>
              </w:rPr>
              <w:t>6</w:t>
            </w:r>
            <w:r w:rsidR="0070424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704244" w:rsidRPr="00564A9F">
              <w:rPr>
                <w:rStyle w:val="af2"/>
                <w:noProof/>
              </w:rPr>
              <w:t>Установка клиентской части</w:t>
            </w:r>
            <w:r w:rsidR="00704244">
              <w:rPr>
                <w:noProof/>
                <w:webHidden/>
              </w:rPr>
              <w:tab/>
            </w:r>
            <w:r w:rsidR="00704244">
              <w:rPr>
                <w:noProof/>
                <w:webHidden/>
              </w:rPr>
              <w:fldChar w:fldCharType="begin"/>
            </w:r>
            <w:r w:rsidR="00704244">
              <w:rPr>
                <w:noProof/>
                <w:webHidden/>
              </w:rPr>
              <w:instrText xml:space="preserve"> PAGEREF _Toc81849590 \h </w:instrText>
            </w:r>
            <w:r w:rsidR="00704244">
              <w:rPr>
                <w:noProof/>
                <w:webHidden/>
              </w:rPr>
            </w:r>
            <w:r w:rsidR="00704244">
              <w:rPr>
                <w:noProof/>
                <w:webHidden/>
              </w:rPr>
              <w:fldChar w:fldCharType="separate"/>
            </w:r>
            <w:r w:rsidR="00704244">
              <w:rPr>
                <w:noProof/>
                <w:webHidden/>
              </w:rPr>
              <w:t>15</w:t>
            </w:r>
            <w:r w:rsidR="00704244">
              <w:rPr>
                <w:noProof/>
                <w:webHidden/>
              </w:rPr>
              <w:fldChar w:fldCharType="end"/>
            </w:r>
          </w:hyperlink>
        </w:p>
        <w:p w:rsidR="00704244" w:rsidRDefault="009004AC">
          <w:pPr>
            <w:pStyle w:val="26"/>
            <w:tabs>
              <w:tab w:val="left" w:pos="880"/>
              <w:tab w:val="right" w:leader="dot" w:pos="9911"/>
            </w:tabs>
            <w:rPr>
              <w:rFonts w:eastAsiaTheme="minorEastAsia"/>
              <w:noProof/>
              <w:sz w:val="22"/>
              <w:szCs w:val="22"/>
            </w:rPr>
          </w:pPr>
          <w:hyperlink w:anchor="_Toc81849591" w:history="1">
            <w:r w:rsidR="00704244" w:rsidRPr="00564A9F">
              <w:rPr>
                <w:rStyle w:val="af2"/>
                <w:noProof/>
              </w:rPr>
              <w:t>6.1</w:t>
            </w:r>
            <w:r w:rsidR="0070424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704244" w:rsidRPr="00564A9F">
              <w:rPr>
                <w:rStyle w:val="af2"/>
                <w:noProof/>
              </w:rPr>
              <w:t>Подготовка к установке</w:t>
            </w:r>
            <w:r w:rsidR="00704244">
              <w:rPr>
                <w:noProof/>
                <w:webHidden/>
              </w:rPr>
              <w:tab/>
            </w:r>
            <w:r w:rsidR="00704244">
              <w:rPr>
                <w:noProof/>
                <w:webHidden/>
              </w:rPr>
              <w:fldChar w:fldCharType="begin"/>
            </w:r>
            <w:r w:rsidR="00704244">
              <w:rPr>
                <w:noProof/>
                <w:webHidden/>
              </w:rPr>
              <w:instrText xml:space="preserve"> PAGEREF _Toc81849591 \h </w:instrText>
            </w:r>
            <w:r w:rsidR="00704244">
              <w:rPr>
                <w:noProof/>
                <w:webHidden/>
              </w:rPr>
            </w:r>
            <w:r w:rsidR="00704244">
              <w:rPr>
                <w:noProof/>
                <w:webHidden/>
              </w:rPr>
              <w:fldChar w:fldCharType="separate"/>
            </w:r>
            <w:r w:rsidR="00704244">
              <w:rPr>
                <w:noProof/>
                <w:webHidden/>
              </w:rPr>
              <w:t>15</w:t>
            </w:r>
            <w:r w:rsidR="00704244">
              <w:rPr>
                <w:noProof/>
                <w:webHidden/>
              </w:rPr>
              <w:fldChar w:fldCharType="end"/>
            </w:r>
          </w:hyperlink>
        </w:p>
        <w:p w:rsidR="00704244" w:rsidRDefault="009004AC">
          <w:pPr>
            <w:pStyle w:val="26"/>
            <w:tabs>
              <w:tab w:val="left" w:pos="880"/>
              <w:tab w:val="right" w:leader="dot" w:pos="9911"/>
            </w:tabs>
            <w:rPr>
              <w:rFonts w:eastAsiaTheme="minorEastAsia"/>
              <w:noProof/>
              <w:sz w:val="22"/>
              <w:szCs w:val="22"/>
            </w:rPr>
          </w:pPr>
          <w:hyperlink w:anchor="_Toc81849592" w:history="1">
            <w:r w:rsidR="00704244" w:rsidRPr="00564A9F">
              <w:rPr>
                <w:rStyle w:val="af2"/>
                <w:noProof/>
              </w:rPr>
              <w:t>6.2</w:t>
            </w:r>
            <w:r w:rsidR="0070424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704244" w:rsidRPr="00564A9F">
              <w:rPr>
                <w:rStyle w:val="af2"/>
                <w:noProof/>
              </w:rPr>
              <w:t>Установка</w:t>
            </w:r>
            <w:r w:rsidR="00704244">
              <w:rPr>
                <w:noProof/>
                <w:webHidden/>
              </w:rPr>
              <w:tab/>
            </w:r>
            <w:r w:rsidR="00704244">
              <w:rPr>
                <w:noProof/>
                <w:webHidden/>
              </w:rPr>
              <w:fldChar w:fldCharType="begin"/>
            </w:r>
            <w:r w:rsidR="00704244">
              <w:rPr>
                <w:noProof/>
                <w:webHidden/>
              </w:rPr>
              <w:instrText xml:space="preserve"> PAGEREF _Toc81849592 \h </w:instrText>
            </w:r>
            <w:r w:rsidR="00704244">
              <w:rPr>
                <w:noProof/>
                <w:webHidden/>
              </w:rPr>
            </w:r>
            <w:r w:rsidR="00704244">
              <w:rPr>
                <w:noProof/>
                <w:webHidden/>
              </w:rPr>
              <w:fldChar w:fldCharType="separate"/>
            </w:r>
            <w:r w:rsidR="00704244">
              <w:rPr>
                <w:noProof/>
                <w:webHidden/>
              </w:rPr>
              <w:t>15</w:t>
            </w:r>
            <w:r w:rsidR="00704244">
              <w:rPr>
                <w:noProof/>
                <w:webHidden/>
              </w:rPr>
              <w:fldChar w:fldCharType="end"/>
            </w:r>
          </w:hyperlink>
        </w:p>
        <w:p w:rsidR="00704244" w:rsidRDefault="009004AC">
          <w:pPr>
            <w:pStyle w:val="26"/>
            <w:tabs>
              <w:tab w:val="left" w:pos="880"/>
              <w:tab w:val="right" w:leader="dot" w:pos="9911"/>
            </w:tabs>
            <w:rPr>
              <w:rFonts w:eastAsiaTheme="minorEastAsia"/>
              <w:noProof/>
              <w:sz w:val="22"/>
              <w:szCs w:val="22"/>
            </w:rPr>
          </w:pPr>
          <w:hyperlink w:anchor="_Toc81849593" w:history="1">
            <w:r w:rsidR="00704244" w:rsidRPr="00564A9F">
              <w:rPr>
                <w:rStyle w:val="af2"/>
                <w:noProof/>
              </w:rPr>
              <w:t>6.3</w:t>
            </w:r>
            <w:r w:rsidR="0070424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704244" w:rsidRPr="00564A9F">
              <w:rPr>
                <w:rStyle w:val="af2"/>
                <w:noProof/>
              </w:rPr>
              <w:t>Конфигурационный файл клиентской части</w:t>
            </w:r>
            <w:r w:rsidR="00704244">
              <w:rPr>
                <w:noProof/>
                <w:webHidden/>
              </w:rPr>
              <w:tab/>
            </w:r>
            <w:r w:rsidR="00704244">
              <w:rPr>
                <w:noProof/>
                <w:webHidden/>
              </w:rPr>
              <w:fldChar w:fldCharType="begin"/>
            </w:r>
            <w:r w:rsidR="00704244">
              <w:rPr>
                <w:noProof/>
                <w:webHidden/>
              </w:rPr>
              <w:instrText xml:space="preserve"> PAGEREF _Toc81849593 \h </w:instrText>
            </w:r>
            <w:r w:rsidR="00704244">
              <w:rPr>
                <w:noProof/>
                <w:webHidden/>
              </w:rPr>
            </w:r>
            <w:r w:rsidR="00704244">
              <w:rPr>
                <w:noProof/>
                <w:webHidden/>
              </w:rPr>
              <w:fldChar w:fldCharType="separate"/>
            </w:r>
            <w:r w:rsidR="00704244">
              <w:rPr>
                <w:noProof/>
                <w:webHidden/>
              </w:rPr>
              <w:t>15</w:t>
            </w:r>
            <w:r w:rsidR="00704244">
              <w:rPr>
                <w:noProof/>
                <w:webHidden/>
              </w:rPr>
              <w:fldChar w:fldCharType="end"/>
            </w:r>
          </w:hyperlink>
        </w:p>
        <w:p w:rsidR="00704244" w:rsidRDefault="009004AC">
          <w:pPr>
            <w:pStyle w:val="26"/>
            <w:tabs>
              <w:tab w:val="left" w:pos="880"/>
              <w:tab w:val="right" w:leader="dot" w:pos="9911"/>
            </w:tabs>
            <w:rPr>
              <w:rFonts w:eastAsiaTheme="minorEastAsia"/>
              <w:noProof/>
              <w:sz w:val="22"/>
              <w:szCs w:val="22"/>
            </w:rPr>
          </w:pPr>
          <w:hyperlink w:anchor="_Toc81849594" w:history="1">
            <w:r w:rsidR="00704244" w:rsidRPr="00564A9F">
              <w:rPr>
                <w:rStyle w:val="af2"/>
                <w:noProof/>
              </w:rPr>
              <w:t>6.4</w:t>
            </w:r>
            <w:r w:rsidR="0070424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704244" w:rsidRPr="00564A9F">
              <w:rPr>
                <w:rStyle w:val="af2"/>
                <w:noProof/>
              </w:rPr>
              <w:t>Вход в программу</w:t>
            </w:r>
            <w:r w:rsidR="00704244">
              <w:rPr>
                <w:noProof/>
                <w:webHidden/>
              </w:rPr>
              <w:tab/>
            </w:r>
            <w:r w:rsidR="00704244">
              <w:rPr>
                <w:noProof/>
                <w:webHidden/>
              </w:rPr>
              <w:fldChar w:fldCharType="begin"/>
            </w:r>
            <w:r w:rsidR="00704244">
              <w:rPr>
                <w:noProof/>
                <w:webHidden/>
              </w:rPr>
              <w:instrText xml:space="preserve"> PAGEREF _Toc81849594 \h </w:instrText>
            </w:r>
            <w:r w:rsidR="00704244">
              <w:rPr>
                <w:noProof/>
                <w:webHidden/>
              </w:rPr>
            </w:r>
            <w:r w:rsidR="00704244">
              <w:rPr>
                <w:noProof/>
                <w:webHidden/>
              </w:rPr>
              <w:fldChar w:fldCharType="separate"/>
            </w:r>
            <w:r w:rsidR="00704244">
              <w:rPr>
                <w:noProof/>
                <w:webHidden/>
              </w:rPr>
              <w:t>16</w:t>
            </w:r>
            <w:r w:rsidR="00704244">
              <w:rPr>
                <w:noProof/>
                <w:webHidden/>
              </w:rPr>
              <w:fldChar w:fldCharType="end"/>
            </w:r>
          </w:hyperlink>
        </w:p>
        <w:p w:rsidR="00704244" w:rsidRDefault="009004AC">
          <w:pPr>
            <w:pStyle w:val="26"/>
            <w:tabs>
              <w:tab w:val="left" w:pos="880"/>
              <w:tab w:val="right" w:leader="dot" w:pos="9911"/>
            </w:tabs>
            <w:rPr>
              <w:rFonts w:eastAsiaTheme="minorEastAsia"/>
              <w:noProof/>
              <w:sz w:val="22"/>
              <w:szCs w:val="22"/>
            </w:rPr>
          </w:pPr>
          <w:hyperlink w:anchor="_Toc81849595" w:history="1">
            <w:r w:rsidR="00704244" w:rsidRPr="00564A9F">
              <w:rPr>
                <w:rStyle w:val="af2"/>
                <w:noProof/>
              </w:rPr>
              <w:t>6.5</w:t>
            </w:r>
            <w:r w:rsidR="00704244">
              <w:rPr>
                <w:rFonts w:eastAsiaTheme="minorEastAsia"/>
                <w:noProof/>
                <w:sz w:val="22"/>
                <w:szCs w:val="22"/>
              </w:rPr>
              <w:tab/>
            </w:r>
            <w:r w:rsidR="00704244" w:rsidRPr="00564A9F">
              <w:rPr>
                <w:rStyle w:val="af2"/>
                <w:noProof/>
              </w:rPr>
              <w:t>Первоначальная настройка</w:t>
            </w:r>
            <w:r w:rsidR="00704244">
              <w:rPr>
                <w:noProof/>
                <w:webHidden/>
              </w:rPr>
              <w:tab/>
            </w:r>
            <w:r w:rsidR="00704244">
              <w:rPr>
                <w:noProof/>
                <w:webHidden/>
              </w:rPr>
              <w:fldChar w:fldCharType="begin"/>
            </w:r>
            <w:r w:rsidR="00704244">
              <w:rPr>
                <w:noProof/>
                <w:webHidden/>
              </w:rPr>
              <w:instrText xml:space="preserve"> PAGEREF _Toc81849595 \h </w:instrText>
            </w:r>
            <w:r w:rsidR="00704244">
              <w:rPr>
                <w:noProof/>
                <w:webHidden/>
              </w:rPr>
            </w:r>
            <w:r w:rsidR="00704244">
              <w:rPr>
                <w:noProof/>
                <w:webHidden/>
              </w:rPr>
              <w:fldChar w:fldCharType="separate"/>
            </w:r>
            <w:r w:rsidR="00704244">
              <w:rPr>
                <w:noProof/>
                <w:webHidden/>
              </w:rPr>
              <w:t>17</w:t>
            </w:r>
            <w:r w:rsidR="00704244">
              <w:rPr>
                <w:noProof/>
                <w:webHidden/>
              </w:rPr>
              <w:fldChar w:fldCharType="end"/>
            </w:r>
          </w:hyperlink>
        </w:p>
        <w:p w:rsidR="004459AA" w:rsidRPr="00927BAC" w:rsidRDefault="004459AA" w:rsidP="00534E23">
          <w:r>
            <w:rPr>
              <w:b/>
              <w:bCs/>
            </w:rPr>
            <w:fldChar w:fldCharType="end"/>
          </w:r>
        </w:p>
      </w:sdtContent>
    </w:sdt>
    <w:p w:rsidR="00B606EC" w:rsidRDefault="00B606EC" w:rsidP="00B606EC">
      <w:pPr>
        <w:pStyle w:val="1"/>
        <w:ind w:left="431" w:hanging="431"/>
        <w:rPr>
          <w:sz w:val="28"/>
          <w:szCs w:val="28"/>
        </w:rPr>
      </w:pPr>
      <w:bookmarkStart w:id="3" w:name="_Toc60145865"/>
      <w:bookmarkStart w:id="4" w:name="_Toc51940675"/>
      <w:bookmarkStart w:id="5" w:name="_Toc43297899"/>
      <w:bookmarkStart w:id="6" w:name="_Toc25761398"/>
      <w:bookmarkStart w:id="7" w:name="_Toc24110728"/>
      <w:bookmarkStart w:id="8" w:name="_Toc81849577"/>
      <w:bookmarkStart w:id="9" w:name="_Toc24122235"/>
      <w:bookmarkStart w:id="10" w:name="_Toc24116693"/>
      <w:r>
        <w:rPr>
          <w:sz w:val="28"/>
          <w:szCs w:val="28"/>
        </w:rPr>
        <w:lastRenderedPageBreak/>
        <w:t>Полное наименование Модуля и его условное обозначение</w:t>
      </w:r>
      <w:bookmarkEnd w:id="3"/>
      <w:bookmarkEnd w:id="4"/>
      <w:bookmarkEnd w:id="5"/>
      <w:bookmarkEnd w:id="6"/>
      <w:bookmarkEnd w:id="7"/>
      <w:bookmarkEnd w:id="8"/>
    </w:p>
    <w:p w:rsidR="00B606EC" w:rsidRPr="0014524F" w:rsidRDefault="00B606EC" w:rsidP="0014524F">
      <w:pPr>
        <w:pStyle w:val="a4"/>
      </w:pPr>
      <w:r w:rsidRPr="0014524F">
        <w:t>Полное наименование: программный продукт «</w:t>
      </w:r>
      <w:r w:rsidR="003E530E" w:rsidRPr="0014524F">
        <w:t>Электронный архив банковских документов</w:t>
      </w:r>
      <w:r w:rsidRPr="0014524F">
        <w:t>».</w:t>
      </w:r>
    </w:p>
    <w:p w:rsidR="00B606EC" w:rsidRPr="0014524F" w:rsidRDefault="00B606EC" w:rsidP="0014524F">
      <w:pPr>
        <w:pStyle w:val="a4"/>
      </w:pPr>
      <w:r w:rsidRPr="0014524F">
        <w:t xml:space="preserve">Краткое наименование (условное обозначение): </w:t>
      </w:r>
      <w:r w:rsidR="00E524FB" w:rsidRPr="0014524F">
        <w:t>ЭАБД</w:t>
      </w:r>
      <w:r w:rsidRPr="0014524F">
        <w:t xml:space="preserve">, </w:t>
      </w:r>
      <w:r w:rsidR="003E530E" w:rsidRPr="0014524F">
        <w:t>ELARC</w:t>
      </w:r>
      <w:r w:rsidRPr="0014524F">
        <w:t>.</w:t>
      </w:r>
    </w:p>
    <w:p w:rsidR="00B606EC" w:rsidRPr="002E553A" w:rsidRDefault="00B606EC" w:rsidP="00B606EC">
      <w:pPr>
        <w:pStyle w:val="1"/>
        <w:pageBreakBefore w:val="0"/>
        <w:ind w:left="431" w:hanging="431"/>
        <w:rPr>
          <w:sz w:val="28"/>
          <w:szCs w:val="28"/>
        </w:rPr>
      </w:pPr>
      <w:bookmarkStart w:id="11" w:name="_Toc60145866"/>
      <w:bookmarkStart w:id="12" w:name="_Toc51940676"/>
      <w:bookmarkStart w:id="13" w:name="_Toc81849578"/>
      <w:r>
        <w:rPr>
          <w:sz w:val="28"/>
          <w:szCs w:val="28"/>
        </w:rPr>
        <w:t>Назначение, область применения, функциональные возможности</w:t>
      </w:r>
      <w:bookmarkEnd w:id="9"/>
      <w:bookmarkEnd w:id="10"/>
      <w:bookmarkEnd w:id="11"/>
      <w:bookmarkEnd w:id="12"/>
      <w:bookmarkEnd w:id="13"/>
    </w:p>
    <w:p w:rsidR="00B606EC" w:rsidRPr="0014524F" w:rsidRDefault="00B606EC" w:rsidP="0014524F">
      <w:pPr>
        <w:pStyle w:val="a4"/>
      </w:pPr>
      <w:r w:rsidRPr="0014524F">
        <w:t>Модуль предназначен для автоматизации</w:t>
      </w:r>
      <w:r w:rsidR="003E530E" w:rsidRPr="0014524F">
        <w:t xml:space="preserve"> хранения в электронном виде архива документов, связанных с выполнением бухгалтерских, расчетных и кассовых операций при организации работ по ведению бухгалтерского учета</w:t>
      </w:r>
      <w:r w:rsidRPr="0014524F">
        <w:t>.</w:t>
      </w:r>
    </w:p>
    <w:p w:rsidR="00B606EC" w:rsidRPr="0014524F" w:rsidRDefault="00B606EC" w:rsidP="0014524F">
      <w:pPr>
        <w:pStyle w:val="a4"/>
      </w:pPr>
      <w:r w:rsidRPr="0014524F">
        <w:t xml:space="preserve">Модуль </w:t>
      </w:r>
      <w:r w:rsidR="0067108A">
        <w:t>ЭАБД</w:t>
      </w:r>
      <w:r w:rsidRPr="0014524F">
        <w:t xml:space="preserve"> является многопользовательским приложением, которое может функционировать на платформах СУБД Oracle или PostgreSQL (PostgresPro).</w:t>
      </w:r>
    </w:p>
    <w:p w:rsidR="00B606EC" w:rsidRPr="0014524F" w:rsidRDefault="00B606EC" w:rsidP="0014524F">
      <w:pPr>
        <w:pStyle w:val="a4"/>
      </w:pPr>
      <w:r w:rsidRPr="0014524F">
        <w:t>Доступ пользователей к функциям модуля осуществляется в соответствии с ролевой моделью, которая может быть настроена в соответствии с принятым в конкретном Банке внутренним регламентом.</w:t>
      </w:r>
    </w:p>
    <w:p w:rsidR="00D64630" w:rsidRPr="00272940" w:rsidRDefault="00D64630" w:rsidP="004459AA">
      <w:pPr>
        <w:pStyle w:val="1"/>
        <w:ind w:left="431" w:hanging="431"/>
        <w:rPr>
          <w:sz w:val="28"/>
          <w:szCs w:val="28"/>
        </w:rPr>
      </w:pPr>
      <w:bookmarkStart w:id="14" w:name="_Toc81849579"/>
      <w:r w:rsidRPr="00272940">
        <w:rPr>
          <w:sz w:val="28"/>
          <w:szCs w:val="28"/>
        </w:rPr>
        <w:lastRenderedPageBreak/>
        <w:t>Комплект поставки</w:t>
      </w:r>
      <w:bookmarkEnd w:id="14"/>
    </w:p>
    <w:p w:rsidR="00D64630" w:rsidRPr="00990BB8" w:rsidRDefault="00D64630" w:rsidP="00D64630">
      <w:pPr>
        <w:pStyle w:val="a4"/>
      </w:pPr>
      <w:r>
        <w:t>В комплект поставки системы входят следующие файлы:</w:t>
      </w:r>
    </w:p>
    <w:p w:rsidR="004D2165" w:rsidRPr="001E6DDF" w:rsidRDefault="001E6DDF" w:rsidP="004D2165">
      <w:pPr>
        <w:pStyle w:val="a4"/>
      </w:pPr>
      <w:r>
        <w:rPr>
          <w:b/>
          <w:lang w:val="en-US"/>
        </w:rPr>
        <w:t>ElArc</w:t>
      </w:r>
      <w:r w:rsidR="004D2165" w:rsidRPr="00BC60A5">
        <w:rPr>
          <w:b/>
        </w:rPr>
        <w:t>_</w:t>
      </w:r>
      <w:r>
        <w:rPr>
          <w:b/>
          <w:lang w:val="en-US"/>
        </w:rPr>
        <w:t>Sign</w:t>
      </w:r>
      <w:r w:rsidR="004D2165" w:rsidRPr="00BC60A5">
        <w:rPr>
          <w:b/>
        </w:rPr>
        <w:t>_</w:t>
      </w:r>
      <w:r w:rsidR="004D2165" w:rsidRPr="00F36D3F">
        <w:rPr>
          <w:b/>
        </w:rPr>
        <w:t xml:space="preserve">&lt;номер сборки&gt;(&lt;ревизия </w:t>
      </w:r>
      <w:r w:rsidR="004D2165" w:rsidRPr="00F36D3F">
        <w:rPr>
          <w:b/>
          <w:lang w:val="en-US"/>
        </w:rPr>
        <w:t>git</w:t>
      </w:r>
      <w:r w:rsidR="004D2165" w:rsidRPr="00F36D3F">
        <w:rPr>
          <w:b/>
        </w:rPr>
        <w:t>&gt;)</w:t>
      </w:r>
      <w:r w:rsidR="004D2165" w:rsidRPr="00BC60A5">
        <w:rPr>
          <w:b/>
        </w:rPr>
        <w:t>.</w:t>
      </w:r>
      <w:r w:rsidR="004D2165" w:rsidRPr="00F36D3F">
        <w:rPr>
          <w:b/>
          <w:lang w:val="en-US"/>
        </w:rPr>
        <w:t>zip</w:t>
      </w:r>
      <w:r w:rsidR="004D2165" w:rsidRPr="00BC60A5">
        <w:t xml:space="preserve"> – </w:t>
      </w:r>
      <w:r w:rsidR="004D2165">
        <w:t>архив</w:t>
      </w:r>
      <w:r w:rsidR="004D2165" w:rsidRPr="008E3BC5">
        <w:t xml:space="preserve"> </w:t>
      </w:r>
      <w:r w:rsidR="004D2165">
        <w:t>с файлами для ручной установки Клиентской части Системы</w:t>
      </w:r>
    </w:p>
    <w:p w:rsidR="00BA04C4" w:rsidRPr="001E6DDF" w:rsidRDefault="00BA04C4" w:rsidP="00D64630">
      <w:pPr>
        <w:pStyle w:val="a4"/>
      </w:pPr>
    </w:p>
    <w:p w:rsidR="00862087" w:rsidRPr="00C95A7A" w:rsidRDefault="001E6DDF" w:rsidP="00862087">
      <w:pPr>
        <w:pStyle w:val="a4"/>
      </w:pPr>
      <w:r>
        <w:rPr>
          <w:b/>
          <w:lang w:val="en-US"/>
        </w:rPr>
        <w:t>ElArc</w:t>
      </w:r>
      <w:r w:rsidR="00862087" w:rsidRPr="00BC60A5">
        <w:rPr>
          <w:b/>
        </w:rPr>
        <w:t>_</w:t>
      </w:r>
      <w:r w:rsidR="00862087">
        <w:rPr>
          <w:b/>
          <w:lang w:val="en-US"/>
        </w:rPr>
        <w:t>Oracle</w:t>
      </w:r>
      <w:r w:rsidR="00862087" w:rsidRPr="00BC60A5">
        <w:rPr>
          <w:b/>
        </w:rPr>
        <w:t>_</w:t>
      </w:r>
      <w:r w:rsidR="00862087">
        <w:rPr>
          <w:b/>
          <w:lang w:val="en-US"/>
        </w:rPr>
        <w:t>DbSetup</w:t>
      </w:r>
      <w:r w:rsidR="00862087" w:rsidRPr="00F87E3D">
        <w:rPr>
          <w:b/>
        </w:rPr>
        <w:t>_</w:t>
      </w:r>
      <w:r w:rsidR="00862087" w:rsidRPr="00F36D3F">
        <w:rPr>
          <w:b/>
        </w:rPr>
        <w:t xml:space="preserve">&lt;номер сборки&gt;(&lt;ревизия </w:t>
      </w:r>
      <w:r w:rsidR="00862087" w:rsidRPr="00F36D3F">
        <w:rPr>
          <w:b/>
          <w:lang w:val="en-US"/>
        </w:rPr>
        <w:t>git</w:t>
      </w:r>
      <w:r w:rsidR="00862087" w:rsidRPr="00F36D3F">
        <w:rPr>
          <w:b/>
        </w:rPr>
        <w:t>&gt;)</w:t>
      </w:r>
      <w:r w:rsidR="00862087" w:rsidRPr="00BC60A5">
        <w:rPr>
          <w:b/>
        </w:rPr>
        <w:t>.</w:t>
      </w:r>
      <w:r w:rsidR="00862087" w:rsidRPr="00F36D3F">
        <w:rPr>
          <w:b/>
          <w:lang w:val="en-US"/>
        </w:rPr>
        <w:t>zip</w:t>
      </w:r>
      <w:r w:rsidR="00862087" w:rsidRPr="008E3BC5">
        <w:t xml:space="preserve"> – </w:t>
      </w:r>
      <w:r w:rsidR="00862087">
        <w:t>архив</w:t>
      </w:r>
      <w:r w:rsidR="00862087" w:rsidRPr="008E3BC5">
        <w:t xml:space="preserve"> </w:t>
      </w:r>
      <w:r w:rsidR="00862087">
        <w:t>с</w:t>
      </w:r>
      <w:r w:rsidR="00862087" w:rsidRPr="008E3BC5">
        <w:t xml:space="preserve"> </w:t>
      </w:r>
      <w:r w:rsidR="00862087">
        <w:t>платформой</w:t>
      </w:r>
      <w:r w:rsidR="00862087" w:rsidRPr="008E3BC5">
        <w:t xml:space="preserve"> </w:t>
      </w:r>
      <w:r w:rsidR="00862087">
        <w:t xml:space="preserve">и скриптами для создания объектов в БД </w:t>
      </w:r>
      <w:r w:rsidR="00862087">
        <w:rPr>
          <w:lang w:val="en-US"/>
        </w:rPr>
        <w:t>Oracle</w:t>
      </w:r>
    </w:p>
    <w:p w:rsidR="00862087" w:rsidRPr="00C95A7A" w:rsidRDefault="00862087" w:rsidP="00862087">
      <w:pPr>
        <w:pStyle w:val="a4"/>
      </w:pPr>
      <w:r>
        <w:t>или (*)</w:t>
      </w:r>
    </w:p>
    <w:p w:rsidR="00862087" w:rsidRPr="00C95A7A" w:rsidRDefault="001E6DDF" w:rsidP="00862087">
      <w:pPr>
        <w:pStyle w:val="a4"/>
      </w:pPr>
      <w:r>
        <w:rPr>
          <w:b/>
          <w:lang w:val="en-US"/>
        </w:rPr>
        <w:t>ElArc</w:t>
      </w:r>
      <w:r w:rsidR="00862087" w:rsidRPr="00BC60A5">
        <w:rPr>
          <w:b/>
        </w:rPr>
        <w:t>_</w:t>
      </w:r>
      <w:r w:rsidR="00862087">
        <w:rPr>
          <w:b/>
          <w:lang w:val="en-US"/>
        </w:rPr>
        <w:t>PgSql</w:t>
      </w:r>
      <w:r w:rsidR="00862087" w:rsidRPr="00F565D2">
        <w:rPr>
          <w:b/>
        </w:rPr>
        <w:t>_</w:t>
      </w:r>
      <w:r w:rsidR="00862087">
        <w:rPr>
          <w:b/>
          <w:lang w:val="en-US"/>
        </w:rPr>
        <w:t>DbSetup</w:t>
      </w:r>
      <w:r w:rsidR="00862087" w:rsidRPr="00F87E3D">
        <w:rPr>
          <w:b/>
        </w:rPr>
        <w:t>_</w:t>
      </w:r>
      <w:r w:rsidR="00862087" w:rsidRPr="00F36D3F">
        <w:rPr>
          <w:b/>
        </w:rPr>
        <w:t xml:space="preserve">&lt;номер сборки&gt;(&lt;ревизия </w:t>
      </w:r>
      <w:r w:rsidR="00862087" w:rsidRPr="00F36D3F">
        <w:rPr>
          <w:b/>
          <w:lang w:val="en-US"/>
        </w:rPr>
        <w:t>git</w:t>
      </w:r>
      <w:r w:rsidR="00862087" w:rsidRPr="00F36D3F">
        <w:rPr>
          <w:b/>
        </w:rPr>
        <w:t>&gt;)</w:t>
      </w:r>
      <w:r w:rsidR="00862087" w:rsidRPr="00BC60A5">
        <w:rPr>
          <w:b/>
        </w:rPr>
        <w:t>.</w:t>
      </w:r>
      <w:r w:rsidR="00862087" w:rsidRPr="00F36D3F">
        <w:rPr>
          <w:b/>
          <w:lang w:val="en-US"/>
        </w:rPr>
        <w:t>zip</w:t>
      </w:r>
      <w:r w:rsidR="00862087" w:rsidRPr="008E3BC5">
        <w:t xml:space="preserve"> – </w:t>
      </w:r>
      <w:r w:rsidR="00862087">
        <w:t>архив</w:t>
      </w:r>
      <w:r w:rsidR="00862087" w:rsidRPr="008E3BC5">
        <w:t xml:space="preserve"> </w:t>
      </w:r>
      <w:r w:rsidR="00862087">
        <w:t>с</w:t>
      </w:r>
      <w:r w:rsidR="00862087" w:rsidRPr="008E3BC5">
        <w:t xml:space="preserve"> </w:t>
      </w:r>
      <w:r w:rsidR="00862087">
        <w:t>платформой</w:t>
      </w:r>
      <w:r w:rsidR="00862087" w:rsidRPr="008E3BC5">
        <w:t xml:space="preserve"> </w:t>
      </w:r>
      <w:r w:rsidR="00862087">
        <w:t xml:space="preserve">и скриптами для создания объектов в БД </w:t>
      </w:r>
      <w:r w:rsidR="00862087" w:rsidRPr="005E4361">
        <w:t>Postgre</w:t>
      </w:r>
      <w:r w:rsidR="00862087">
        <w:rPr>
          <w:lang w:val="en-US"/>
        </w:rPr>
        <w:t>SQL</w:t>
      </w:r>
      <w:r w:rsidR="00862087">
        <w:t xml:space="preserve"> </w:t>
      </w:r>
      <w:r w:rsidR="00862087" w:rsidRPr="0034756A">
        <w:t>(</w:t>
      </w:r>
      <w:r w:rsidR="00862087" w:rsidRPr="005E4361">
        <w:t>Postgre</w:t>
      </w:r>
      <w:r w:rsidR="00862087">
        <w:rPr>
          <w:lang w:val="en-US"/>
        </w:rPr>
        <w:t>s</w:t>
      </w:r>
      <w:r w:rsidR="00862087" w:rsidRPr="005E4361">
        <w:t>Pro</w:t>
      </w:r>
      <w:r w:rsidR="00862087" w:rsidRPr="0034756A">
        <w:t>)</w:t>
      </w:r>
    </w:p>
    <w:p w:rsidR="00862087" w:rsidRPr="00C95A7A" w:rsidRDefault="00862087" w:rsidP="00862087">
      <w:pPr>
        <w:pStyle w:val="a4"/>
      </w:pPr>
    </w:p>
    <w:p w:rsidR="00862087" w:rsidRPr="00F565D2" w:rsidRDefault="001E6DDF" w:rsidP="00862087">
      <w:pPr>
        <w:pStyle w:val="a4"/>
      </w:pPr>
      <w:r>
        <w:rPr>
          <w:b/>
          <w:lang w:val="en-US"/>
        </w:rPr>
        <w:t>ElArc</w:t>
      </w:r>
      <w:r w:rsidR="00862087" w:rsidRPr="00BC60A5">
        <w:rPr>
          <w:b/>
        </w:rPr>
        <w:t>_</w:t>
      </w:r>
      <w:r w:rsidR="00862087">
        <w:rPr>
          <w:b/>
          <w:lang w:val="en-US"/>
        </w:rPr>
        <w:t>Oracle</w:t>
      </w:r>
      <w:r w:rsidR="00862087" w:rsidRPr="00F565D2">
        <w:rPr>
          <w:b/>
        </w:rPr>
        <w:t>_DbUpdate</w:t>
      </w:r>
      <w:r w:rsidR="00862087" w:rsidRPr="00BC60A5">
        <w:rPr>
          <w:b/>
        </w:rPr>
        <w:t>_</w:t>
      </w:r>
      <w:r w:rsidR="00862087" w:rsidRPr="00F36D3F">
        <w:rPr>
          <w:b/>
        </w:rPr>
        <w:t xml:space="preserve">&lt;номер сборки&gt;(&lt;ревизия </w:t>
      </w:r>
      <w:r w:rsidR="00862087" w:rsidRPr="00F36D3F">
        <w:rPr>
          <w:b/>
          <w:lang w:val="en-US"/>
        </w:rPr>
        <w:t>git</w:t>
      </w:r>
      <w:r w:rsidR="00862087" w:rsidRPr="00F36D3F">
        <w:rPr>
          <w:b/>
        </w:rPr>
        <w:t>&gt;)</w:t>
      </w:r>
      <w:r w:rsidR="00862087" w:rsidRPr="00BC60A5">
        <w:rPr>
          <w:b/>
        </w:rPr>
        <w:t>.</w:t>
      </w:r>
      <w:r w:rsidR="00862087" w:rsidRPr="00F36D3F">
        <w:rPr>
          <w:b/>
          <w:lang w:val="en-US"/>
        </w:rPr>
        <w:t>zip</w:t>
      </w:r>
      <w:r w:rsidR="00862087" w:rsidRPr="008E3BC5">
        <w:t xml:space="preserve"> – </w:t>
      </w:r>
      <w:r w:rsidR="00862087">
        <w:t>архив</w:t>
      </w:r>
      <w:r w:rsidR="00862087" w:rsidRPr="008E3BC5">
        <w:t xml:space="preserve"> </w:t>
      </w:r>
      <w:r w:rsidR="00862087">
        <w:t>с</w:t>
      </w:r>
      <w:r w:rsidR="00862087" w:rsidRPr="008E3BC5">
        <w:t xml:space="preserve"> </w:t>
      </w:r>
      <w:r w:rsidR="00862087">
        <w:t>платформой</w:t>
      </w:r>
      <w:r w:rsidR="00862087" w:rsidRPr="008E3BC5">
        <w:t xml:space="preserve"> </w:t>
      </w:r>
      <w:r w:rsidR="00862087">
        <w:t xml:space="preserve">и скриптами для обновления объектов в БД </w:t>
      </w:r>
      <w:r w:rsidR="00862087">
        <w:rPr>
          <w:lang w:val="en-US"/>
        </w:rPr>
        <w:t>Oracle</w:t>
      </w:r>
    </w:p>
    <w:p w:rsidR="00862087" w:rsidRPr="001923F6" w:rsidRDefault="00862087" w:rsidP="00862087">
      <w:pPr>
        <w:pStyle w:val="a4"/>
      </w:pPr>
      <w:r>
        <w:t>или (*)</w:t>
      </w:r>
    </w:p>
    <w:p w:rsidR="00862087" w:rsidRPr="00F565D2" w:rsidRDefault="001E6DDF" w:rsidP="00862087">
      <w:pPr>
        <w:pStyle w:val="a4"/>
      </w:pPr>
      <w:r>
        <w:rPr>
          <w:b/>
          <w:lang w:val="en-US"/>
        </w:rPr>
        <w:t>ElArc</w:t>
      </w:r>
      <w:r w:rsidR="00862087" w:rsidRPr="00BC60A5">
        <w:rPr>
          <w:b/>
        </w:rPr>
        <w:t>_</w:t>
      </w:r>
      <w:r w:rsidR="00862087">
        <w:rPr>
          <w:b/>
          <w:lang w:val="en-US"/>
        </w:rPr>
        <w:t>PgSql</w:t>
      </w:r>
      <w:r w:rsidR="00862087" w:rsidRPr="00F565D2">
        <w:rPr>
          <w:b/>
        </w:rPr>
        <w:t>_DbUpdate</w:t>
      </w:r>
      <w:r w:rsidR="00862087" w:rsidRPr="00BC60A5">
        <w:rPr>
          <w:b/>
        </w:rPr>
        <w:t>_</w:t>
      </w:r>
      <w:r w:rsidR="00862087" w:rsidRPr="00F36D3F">
        <w:rPr>
          <w:b/>
        </w:rPr>
        <w:t xml:space="preserve">&lt;номер сборки&gt;(&lt;ревизия </w:t>
      </w:r>
      <w:r w:rsidR="00862087" w:rsidRPr="00F36D3F">
        <w:rPr>
          <w:b/>
          <w:lang w:val="en-US"/>
        </w:rPr>
        <w:t>git</w:t>
      </w:r>
      <w:r w:rsidR="00862087" w:rsidRPr="00F36D3F">
        <w:rPr>
          <w:b/>
        </w:rPr>
        <w:t>&gt;)</w:t>
      </w:r>
      <w:r w:rsidR="00862087" w:rsidRPr="00BC60A5">
        <w:rPr>
          <w:b/>
        </w:rPr>
        <w:t>.</w:t>
      </w:r>
      <w:r w:rsidR="00862087" w:rsidRPr="00F36D3F">
        <w:rPr>
          <w:b/>
          <w:lang w:val="en-US"/>
        </w:rPr>
        <w:t>zip</w:t>
      </w:r>
      <w:r w:rsidR="00862087" w:rsidRPr="008E3BC5">
        <w:t xml:space="preserve"> – </w:t>
      </w:r>
      <w:r w:rsidR="00862087">
        <w:t>архив</w:t>
      </w:r>
      <w:r w:rsidR="00862087" w:rsidRPr="008E3BC5">
        <w:t xml:space="preserve"> </w:t>
      </w:r>
      <w:r w:rsidR="00862087">
        <w:t>с</w:t>
      </w:r>
      <w:r w:rsidR="00862087" w:rsidRPr="008E3BC5">
        <w:t xml:space="preserve"> </w:t>
      </w:r>
      <w:r w:rsidR="00862087">
        <w:t>платформой</w:t>
      </w:r>
      <w:r w:rsidR="00862087" w:rsidRPr="008E3BC5">
        <w:t xml:space="preserve"> </w:t>
      </w:r>
      <w:r w:rsidR="00862087">
        <w:t xml:space="preserve">и скриптами для обновления объектов в БД </w:t>
      </w:r>
      <w:r w:rsidR="00862087" w:rsidRPr="005E4361">
        <w:t>Postgre</w:t>
      </w:r>
      <w:r w:rsidR="00862087">
        <w:rPr>
          <w:lang w:val="en-US"/>
        </w:rPr>
        <w:t>SQL</w:t>
      </w:r>
      <w:r w:rsidR="00862087">
        <w:t xml:space="preserve"> </w:t>
      </w:r>
      <w:r w:rsidR="00862087" w:rsidRPr="0034756A">
        <w:t>(</w:t>
      </w:r>
      <w:r w:rsidR="00862087" w:rsidRPr="005E4361">
        <w:t>Postgre</w:t>
      </w:r>
      <w:r w:rsidR="00862087">
        <w:rPr>
          <w:lang w:val="en-US"/>
        </w:rPr>
        <w:t>s</w:t>
      </w:r>
      <w:r w:rsidR="00862087" w:rsidRPr="005E4361">
        <w:t>Pro</w:t>
      </w:r>
      <w:r w:rsidR="00862087" w:rsidRPr="0034756A">
        <w:t>)</w:t>
      </w:r>
    </w:p>
    <w:p w:rsidR="00862087" w:rsidRDefault="00862087" w:rsidP="00862087">
      <w:pPr>
        <w:pStyle w:val="a4"/>
      </w:pPr>
    </w:p>
    <w:p w:rsidR="00862087" w:rsidRDefault="00862087" w:rsidP="00862087">
      <w:pPr>
        <w:pStyle w:val="a4"/>
      </w:pPr>
      <w:r>
        <w:t xml:space="preserve">(*) – в комплект поставки входит архив для СУБД </w:t>
      </w:r>
      <w:r>
        <w:rPr>
          <w:lang w:val="en-US"/>
        </w:rPr>
        <w:t>Oracle</w:t>
      </w:r>
      <w:r w:rsidR="00901F03" w:rsidRPr="00901F03">
        <w:t xml:space="preserve"> </w:t>
      </w:r>
      <w:r w:rsidR="00901F03">
        <w:t>или</w:t>
      </w:r>
      <w:r>
        <w:t xml:space="preserve"> </w:t>
      </w:r>
      <w:r w:rsidRPr="005E4361">
        <w:t>Postgre</w:t>
      </w:r>
      <w:r>
        <w:rPr>
          <w:lang w:val="en-US"/>
        </w:rPr>
        <w:t>SQL</w:t>
      </w:r>
      <w:r>
        <w:t xml:space="preserve"> </w:t>
      </w:r>
      <w:r w:rsidRPr="0034756A">
        <w:t>(</w:t>
      </w:r>
      <w:r w:rsidRPr="005E4361">
        <w:t>Postgre</w:t>
      </w:r>
      <w:r>
        <w:rPr>
          <w:lang w:val="en-US"/>
        </w:rPr>
        <w:t>s</w:t>
      </w:r>
      <w:r w:rsidRPr="005E4361">
        <w:t>Pro</w:t>
      </w:r>
      <w:r w:rsidRPr="0034756A">
        <w:t>)</w:t>
      </w:r>
      <w:r w:rsidRPr="007568F2">
        <w:t xml:space="preserve"> </w:t>
      </w:r>
      <w:r>
        <w:t>в зависимости от того, какую СУБД использует Банк.</w:t>
      </w:r>
    </w:p>
    <w:p w:rsidR="00272940" w:rsidRPr="00BC60A5" w:rsidRDefault="00272940" w:rsidP="00F35B65">
      <w:pPr>
        <w:pStyle w:val="1"/>
        <w:ind w:left="431" w:hanging="431"/>
        <w:rPr>
          <w:sz w:val="28"/>
          <w:szCs w:val="28"/>
        </w:rPr>
      </w:pPr>
      <w:bookmarkStart w:id="15" w:name="_Toc81849580"/>
      <w:r w:rsidRPr="00272940">
        <w:rPr>
          <w:sz w:val="28"/>
          <w:szCs w:val="28"/>
        </w:rPr>
        <w:lastRenderedPageBreak/>
        <w:t xml:space="preserve">Установка серверной части СУБД </w:t>
      </w:r>
      <w:r w:rsidRPr="00272940">
        <w:rPr>
          <w:sz w:val="28"/>
          <w:szCs w:val="28"/>
          <w:lang w:val="en-US"/>
        </w:rPr>
        <w:t>Oracle</w:t>
      </w:r>
      <w:bookmarkEnd w:id="15"/>
    </w:p>
    <w:p w:rsidR="00272940" w:rsidRPr="00272940" w:rsidRDefault="00272940" w:rsidP="00272940">
      <w:pPr>
        <w:pStyle w:val="20"/>
        <w:spacing w:before="120"/>
        <w:rPr>
          <w:sz w:val="24"/>
          <w:szCs w:val="24"/>
        </w:rPr>
      </w:pPr>
      <w:bookmarkStart w:id="16" w:name="_Toc505011933"/>
      <w:bookmarkStart w:id="17" w:name="_Toc81849581"/>
      <w:r w:rsidRPr="00272940">
        <w:rPr>
          <w:sz w:val="24"/>
          <w:szCs w:val="24"/>
        </w:rPr>
        <w:t>Требования к серверу БД</w:t>
      </w:r>
      <w:bookmarkEnd w:id="16"/>
      <w:bookmarkEnd w:id="17"/>
    </w:p>
    <w:p w:rsidR="00C52123" w:rsidRDefault="00C52123" w:rsidP="00C52123">
      <w:pPr>
        <w:pStyle w:val="a4"/>
      </w:pPr>
      <w:r>
        <w:rPr>
          <w:szCs w:val="22"/>
        </w:rPr>
        <w:t>На сервере может быть установлена л</w:t>
      </w:r>
      <w:r w:rsidRPr="006D7458">
        <w:rPr>
          <w:szCs w:val="22"/>
        </w:rPr>
        <w:t>юбая операционная система, сертифицированная корпорацией Oracle для работы серверной части СУБД для Oracle Data</w:t>
      </w:r>
      <w:r>
        <w:rPr>
          <w:szCs w:val="22"/>
        </w:rPr>
        <w:t>base Standard Edition 11.2.0.4</w:t>
      </w:r>
      <w:r w:rsidRPr="002875D7">
        <w:rPr>
          <w:szCs w:val="22"/>
        </w:rPr>
        <w:t xml:space="preserve"> </w:t>
      </w:r>
      <w:r>
        <w:rPr>
          <w:szCs w:val="22"/>
        </w:rPr>
        <w:t xml:space="preserve">или </w:t>
      </w:r>
      <w:r w:rsidRPr="002875D7">
        <w:rPr>
          <w:szCs w:val="22"/>
        </w:rPr>
        <w:t>Oracle Database Standard Edition 12.2</w:t>
      </w:r>
      <w:r>
        <w:t>.</w:t>
      </w:r>
    </w:p>
    <w:p w:rsidR="00C52123" w:rsidRPr="00E524FB" w:rsidRDefault="00C52123" w:rsidP="00C52123">
      <w:pPr>
        <w:pStyle w:val="a4"/>
      </w:pPr>
      <w:r>
        <w:t>На</w:t>
      </w:r>
      <w:r w:rsidRPr="00E524FB">
        <w:t xml:space="preserve"> </w:t>
      </w:r>
      <w:r>
        <w:t>сервере</w:t>
      </w:r>
      <w:r w:rsidRPr="00E524FB">
        <w:t xml:space="preserve"> </w:t>
      </w:r>
      <w:r>
        <w:t>должен</w:t>
      </w:r>
      <w:r w:rsidRPr="00E524FB">
        <w:t xml:space="preserve"> </w:t>
      </w:r>
      <w:r>
        <w:t>быть</w:t>
      </w:r>
      <w:r w:rsidRPr="00E524FB">
        <w:t xml:space="preserve"> </w:t>
      </w:r>
      <w:r>
        <w:t>установлен</w:t>
      </w:r>
      <w:r w:rsidRPr="00E524FB">
        <w:t xml:space="preserve"> </w:t>
      </w:r>
      <w:r w:rsidRPr="002875D7">
        <w:rPr>
          <w:lang w:val="en-US"/>
        </w:rPr>
        <w:t>Oracl</w:t>
      </w:r>
      <w:r>
        <w:rPr>
          <w:lang w:val="en-US"/>
        </w:rPr>
        <w:t>e</w:t>
      </w:r>
      <w:r w:rsidRPr="00E524FB">
        <w:t xml:space="preserve"> </w:t>
      </w:r>
      <w:r>
        <w:rPr>
          <w:lang w:val="en-US"/>
        </w:rPr>
        <w:t>Database</w:t>
      </w:r>
      <w:r w:rsidRPr="00E524FB">
        <w:t xml:space="preserve"> </w:t>
      </w:r>
      <w:r>
        <w:rPr>
          <w:lang w:val="en-US"/>
        </w:rPr>
        <w:t>Standard</w:t>
      </w:r>
      <w:r w:rsidRPr="00E524FB">
        <w:t xml:space="preserve"> </w:t>
      </w:r>
      <w:r>
        <w:rPr>
          <w:lang w:val="en-US"/>
        </w:rPr>
        <w:t>Edition</w:t>
      </w:r>
      <w:r w:rsidRPr="00E524FB">
        <w:t xml:space="preserve"> 11.2.0.4 </w:t>
      </w:r>
      <w:r>
        <w:t>и</w:t>
      </w:r>
      <w:r w:rsidR="00E524FB">
        <w:t xml:space="preserve"> выше</w:t>
      </w:r>
      <w:r w:rsidRPr="00E524FB">
        <w:t>.</w:t>
      </w:r>
    </w:p>
    <w:p w:rsidR="00272940" w:rsidRPr="00EC7468" w:rsidRDefault="00272940" w:rsidP="00272940">
      <w:pPr>
        <w:pStyle w:val="a4"/>
      </w:pPr>
      <w:r>
        <w:t>Для размещения данных потребуется не менее 10 Мб в табличном пространстве</w:t>
      </w:r>
      <w:r w:rsidRPr="00B9498A">
        <w:t xml:space="preserve"> </w:t>
      </w:r>
      <w:r>
        <w:t xml:space="preserve">пользователя. </w:t>
      </w:r>
    </w:p>
    <w:p w:rsidR="00114824" w:rsidRDefault="00D13E8A" w:rsidP="00114824">
      <w:pPr>
        <w:pStyle w:val="20"/>
        <w:spacing w:before="120"/>
        <w:rPr>
          <w:sz w:val="24"/>
          <w:szCs w:val="24"/>
        </w:rPr>
      </w:pPr>
      <w:bookmarkStart w:id="18" w:name="_Toc81849583"/>
      <w:r w:rsidRPr="00272940">
        <w:rPr>
          <w:sz w:val="24"/>
          <w:szCs w:val="24"/>
        </w:rPr>
        <w:t>Установка платформы</w:t>
      </w:r>
      <w:r>
        <w:rPr>
          <w:sz w:val="24"/>
          <w:szCs w:val="24"/>
        </w:rPr>
        <w:t xml:space="preserve"> и создание объектов БД</w:t>
      </w:r>
      <w:bookmarkStart w:id="19" w:name="_Toc505011936"/>
      <w:bookmarkEnd w:id="18"/>
    </w:p>
    <w:p w:rsidR="00B642B3" w:rsidRPr="00B642B3" w:rsidRDefault="00B642B3" w:rsidP="00B642B3">
      <w:r>
        <w:t>Сначала необходимо развернуть пустую БД</w:t>
      </w:r>
      <w:r w:rsidRPr="00B642B3">
        <w:t>.</w:t>
      </w:r>
    </w:p>
    <w:p w:rsidR="00B642B3" w:rsidRPr="00245C39" w:rsidRDefault="00B642B3" w:rsidP="00B642B3">
      <w:r>
        <w:t>Кодировка</w:t>
      </w:r>
      <w:r w:rsidRPr="00B642B3">
        <w:t xml:space="preserve"> </w:t>
      </w:r>
      <w:r>
        <w:t>БД</w:t>
      </w:r>
      <w:r w:rsidRPr="00B642B3">
        <w:t xml:space="preserve"> </w:t>
      </w:r>
      <w:r w:rsidRPr="00B642B3">
        <w:rPr>
          <w:lang w:val="en-US"/>
        </w:rPr>
        <w:t>nls</w:t>
      </w:r>
      <w:r w:rsidRPr="00B642B3">
        <w:t>_</w:t>
      </w:r>
      <w:r w:rsidRPr="00B642B3">
        <w:rPr>
          <w:lang w:val="en-US"/>
        </w:rPr>
        <w:t>characterset</w:t>
      </w:r>
      <w:r w:rsidRPr="00B642B3">
        <w:t xml:space="preserve"> </w:t>
      </w:r>
      <w:r w:rsidRPr="00B642B3">
        <w:rPr>
          <w:lang w:val="en-US"/>
        </w:rPr>
        <w:t>CL</w:t>
      </w:r>
      <w:r w:rsidRPr="00B642B3">
        <w:t>8</w:t>
      </w:r>
      <w:r w:rsidRPr="00B642B3">
        <w:rPr>
          <w:lang w:val="en-US"/>
        </w:rPr>
        <w:t>MSWIN</w:t>
      </w:r>
      <w:r w:rsidRPr="00B642B3">
        <w:t xml:space="preserve">1251 </w:t>
      </w:r>
      <w:r>
        <w:t>или</w:t>
      </w:r>
      <w:r w:rsidRPr="00B642B3">
        <w:t xml:space="preserve"> </w:t>
      </w:r>
      <w:r>
        <w:t>юникод</w:t>
      </w:r>
      <w:r w:rsidRPr="00B642B3">
        <w:t xml:space="preserve"> </w:t>
      </w:r>
      <w:r>
        <w:t>типа</w:t>
      </w:r>
      <w:r w:rsidRPr="00B642B3">
        <w:t xml:space="preserve"> </w:t>
      </w:r>
      <w:r>
        <w:rPr>
          <w:lang w:val="en-US"/>
        </w:rPr>
        <w:t>AL</w:t>
      </w:r>
      <w:r w:rsidRPr="00B642B3">
        <w:t>32</w:t>
      </w:r>
      <w:r>
        <w:rPr>
          <w:lang w:val="en-US"/>
        </w:rPr>
        <w:t>UTF</w:t>
      </w:r>
      <w:r w:rsidRPr="00B642B3">
        <w:t xml:space="preserve">8. </w:t>
      </w:r>
      <w:r>
        <w:t>Кодировка</w:t>
      </w:r>
      <w:r w:rsidRPr="00245C39">
        <w:t xml:space="preserve"> </w:t>
      </w:r>
      <w:r>
        <w:t>БД</w:t>
      </w:r>
      <w:r w:rsidRPr="00245C39">
        <w:t xml:space="preserve"> </w:t>
      </w:r>
      <w:r w:rsidRPr="00B642B3">
        <w:rPr>
          <w:lang w:val="en-US"/>
        </w:rPr>
        <w:t>nls</w:t>
      </w:r>
      <w:r w:rsidRPr="00245C39">
        <w:t>_</w:t>
      </w:r>
      <w:r w:rsidRPr="00B642B3">
        <w:rPr>
          <w:lang w:val="en-US"/>
        </w:rPr>
        <w:t>nchar</w:t>
      </w:r>
      <w:r w:rsidRPr="00245C39">
        <w:t>_</w:t>
      </w:r>
      <w:r w:rsidRPr="00B642B3">
        <w:rPr>
          <w:lang w:val="en-US"/>
        </w:rPr>
        <w:t>characterset</w:t>
      </w:r>
      <w:r w:rsidRPr="00245C39">
        <w:t xml:space="preserve"> </w:t>
      </w:r>
      <w:r w:rsidRPr="00B642B3">
        <w:rPr>
          <w:lang w:val="en-US"/>
        </w:rPr>
        <w:t>AL</w:t>
      </w:r>
      <w:r w:rsidRPr="00245C39">
        <w:t>16</w:t>
      </w:r>
      <w:r w:rsidRPr="00B642B3">
        <w:rPr>
          <w:lang w:val="en-US"/>
        </w:rPr>
        <w:t>UTF</w:t>
      </w:r>
      <w:r w:rsidRPr="00245C39">
        <w:t>16.</w:t>
      </w:r>
    </w:p>
    <w:p w:rsidR="00B642B3" w:rsidRPr="00B642B3" w:rsidRDefault="00B642B3" w:rsidP="00B642B3">
      <w:r>
        <w:t>Для ус</w:t>
      </w:r>
      <w:r w:rsidR="005269E8">
        <w:t>тановки нужно иметь пароль SYS.</w:t>
      </w:r>
    </w:p>
    <w:p w:rsidR="00114824" w:rsidRDefault="00114824" w:rsidP="00114824">
      <w:r>
        <w:t xml:space="preserve">Запустите </w:t>
      </w:r>
      <w:r>
        <w:rPr>
          <w:lang w:val="en-US"/>
        </w:rPr>
        <w:t>Quorum</w:t>
      </w:r>
      <w:r w:rsidRPr="004C775A">
        <w:t>.</w:t>
      </w:r>
      <w:r>
        <w:rPr>
          <w:lang w:val="en-US"/>
        </w:rPr>
        <w:t>Oracle</w:t>
      </w:r>
      <w:r w:rsidRPr="004C775A">
        <w:t>.</w:t>
      </w:r>
      <w:r>
        <w:rPr>
          <w:lang w:val="en-US"/>
        </w:rPr>
        <w:t>Setup</w:t>
      </w:r>
      <w:r w:rsidRPr="004C775A">
        <w:t>.exe</w:t>
      </w:r>
    </w:p>
    <w:p w:rsidR="00517353" w:rsidRDefault="00517353" w:rsidP="00517353">
      <w:r>
        <w:t>Заполните информацию в окне следующим образом:</w:t>
      </w:r>
    </w:p>
    <w:p w:rsidR="00114824" w:rsidRDefault="003C39BC" w:rsidP="00114824">
      <w:r>
        <w:rPr>
          <w:noProof/>
        </w:rPr>
        <w:drawing>
          <wp:inline distT="0" distB="0" distL="0" distR="0" wp14:anchorId="549304B4" wp14:editId="27284FEC">
            <wp:extent cx="5657850" cy="3790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353" w:rsidRPr="00192F22" w:rsidRDefault="00517353" w:rsidP="00114824">
      <w:pPr>
        <w:rPr>
          <w:lang w:val="en-US"/>
        </w:rPr>
      </w:pPr>
      <w:r>
        <w:t>Или так:</w:t>
      </w:r>
    </w:p>
    <w:p w:rsidR="00517353" w:rsidRDefault="003C39BC" w:rsidP="00114824">
      <w:r>
        <w:rPr>
          <w:noProof/>
        </w:rPr>
        <w:lastRenderedPageBreak/>
        <w:drawing>
          <wp:inline distT="0" distB="0" distL="0" distR="0" wp14:anchorId="508EE51A" wp14:editId="14F80485">
            <wp:extent cx="5657850" cy="3790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B3A" w:rsidRDefault="00114824" w:rsidP="00114824">
      <w:r>
        <w:t xml:space="preserve">После заполнения параметров </w:t>
      </w:r>
      <w:r w:rsidR="001F798F">
        <w:t xml:space="preserve">соединения </w:t>
      </w:r>
      <w:r>
        <w:t xml:space="preserve">нажать «Далее». </w:t>
      </w:r>
    </w:p>
    <w:p w:rsidR="00E46B3A" w:rsidRPr="00E46B3A" w:rsidRDefault="00E46B3A" w:rsidP="00114824">
      <w:r>
        <w:t>В следующем окне ввести параметры создаваемой БД.</w:t>
      </w:r>
    </w:p>
    <w:p w:rsidR="001F798F" w:rsidRDefault="003C39BC" w:rsidP="00114824">
      <w:r>
        <w:rPr>
          <w:noProof/>
        </w:rPr>
        <w:drawing>
          <wp:inline distT="0" distB="0" distL="0" distR="0" wp14:anchorId="09D20F47" wp14:editId="5AA0C9AB">
            <wp:extent cx="5657850" cy="3790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BC" w:rsidRDefault="001F798F" w:rsidP="001F798F">
      <w:r>
        <w:t xml:space="preserve">После заполнения параметров создаваемой БД нажать «Далее». </w:t>
      </w:r>
    </w:p>
    <w:p w:rsidR="003C39BC" w:rsidRDefault="003C39BC" w:rsidP="001F798F">
      <w:r>
        <w:t xml:space="preserve">В следующем окне ввести дополнительные параметры, необходимые для работы с внешними таблицами </w:t>
      </w:r>
      <w:r>
        <w:rPr>
          <w:lang w:val="en-US"/>
        </w:rPr>
        <w:t>Oracle</w:t>
      </w:r>
      <w:r>
        <w:t>.</w:t>
      </w:r>
    </w:p>
    <w:p w:rsidR="003C39BC" w:rsidRPr="003C39BC" w:rsidRDefault="003C39BC" w:rsidP="001F798F">
      <w:r>
        <w:rPr>
          <w:noProof/>
        </w:rPr>
        <w:lastRenderedPageBreak/>
        <w:drawing>
          <wp:inline distT="0" distB="0" distL="0" distR="0" wp14:anchorId="65658BC5" wp14:editId="03AFFEEE">
            <wp:extent cx="5657850" cy="37909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BC" w:rsidRDefault="003C39BC" w:rsidP="00114824">
      <w:r>
        <w:t xml:space="preserve">После заполнения параметров создаваемой БД нажать «Далее». </w:t>
      </w:r>
    </w:p>
    <w:p w:rsidR="00114824" w:rsidRDefault="00114824" w:rsidP="00114824">
      <w:r>
        <w:t>В следующем окне проверить введенные данные и нажать кнопку «Далее».</w:t>
      </w:r>
    </w:p>
    <w:p w:rsidR="001F798F" w:rsidRDefault="005440FD" w:rsidP="00114824">
      <w:r>
        <w:rPr>
          <w:noProof/>
        </w:rPr>
        <w:drawing>
          <wp:inline distT="0" distB="0" distL="0" distR="0" wp14:anchorId="11D39554" wp14:editId="7D147913">
            <wp:extent cx="6299835" cy="4466590"/>
            <wp:effectExtent l="0" t="0" r="571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46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98F" w:rsidRPr="001F798F" w:rsidRDefault="001F798F" w:rsidP="00114824">
      <w:r>
        <w:t>Нажать «Далее» и дождаться окончания установки.</w:t>
      </w:r>
    </w:p>
    <w:p w:rsidR="00D00D52" w:rsidRDefault="005440FD" w:rsidP="00114824">
      <w:r>
        <w:rPr>
          <w:noProof/>
        </w:rPr>
        <w:lastRenderedPageBreak/>
        <w:drawing>
          <wp:inline distT="0" distB="0" distL="0" distR="0" wp14:anchorId="1575CBA3" wp14:editId="6311D7E5">
            <wp:extent cx="6299835" cy="4466590"/>
            <wp:effectExtent l="0" t="0" r="571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46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824" w:rsidRDefault="00114824" w:rsidP="00114824">
      <w:r>
        <w:t>В следующем окне будет выдан результат работы установщика:</w:t>
      </w:r>
    </w:p>
    <w:p w:rsidR="00114824" w:rsidRDefault="00114824" w:rsidP="00114824">
      <w:pPr>
        <w:pStyle w:val="aff"/>
        <w:numPr>
          <w:ilvl w:val="0"/>
          <w:numId w:val="14"/>
        </w:numPr>
      </w:pPr>
      <w:r>
        <w:t>при успешной установке:</w:t>
      </w:r>
    </w:p>
    <w:p w:rsidR="00D00D52" w:rsidRDefault="005440FD" w:rsidP="001F798F">
      <w:r>
        <w:rPr>
          <w:noProof/>
        </w:rPr>
        <w:lastRenderedPageBreak/>
        <w:drawing>
          <wp:inline distT="0" distB="0" distL="0" distR="0" wp14:anchorId="3E94686C" wp14:editId="5E76D737">
            <wp:extent cx="6299835" cy="4466590"/>
            <wp:effectExtent l="0" t="0" r="571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46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98F" w:rsidRPr="00EC0A28" w:rsidRDefault="001F798F" w:rsidP="001F798F">
      <w:r>
        <w:t>Нажать кнопку «Закончить».</w:t>
      </w:r>
    </w:p>
    <w:p w:rsidR="00114824" w:rsidRDefault="00114824" w:rsidP="00114824">
      <w:pPr>
        <w:pStyle w:val="aff"/>
        <w:numPr>
          <w:ilvl w:val="0"/>
          <w:numId w:val="14"/>
        </w:numPr>
      </w:pPr>
      <w:r>
        <w:t>при неуспешной установке:</w:t>
      </w:r>
    </w:p>
    <w:p w:rsidR="00114824" w:rsidRDefault="005440FD" w:rsidP="00114824">
      <w:r>
        <w:rPr>
          <w:noProof/>
        </w:rPr>
        <w:lastRenderedPageBreak/>
        <w:drawing>
          <wp:inline distT="0" distB="0" distL="0" distR="0" wp14:anchorId="102B4CF9" wp14:editId="6834A6D3">
            <wp:extent cx="6299835" cy="4466590"/>
            <wp:effectExtent l="0" t="0" r="571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46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824" w:rsidRPr="00EC0A28" w:rsidRDefault="00114824" w:rsidP="00114824">
      <w:r>
        <w:t>Нажать кнопку «Закончить».</w:t>
      </w:r>
    </w:p>
    <w:p w:rsidR="00114824" w:rsidRPr="00BD1F44" w:rsidRDefault="00114824" w:rsidP="00114824">
      <w:pPr>
        <w:pStyle w:val="20"/>
        <w:spacing w:before="120"/>
        <w:rPr>
          <w:sz w:val="24"/>
          <w:szCs w:val="24"/>
        </w:rPr>
      </w:pPr>
      <w:bookmarkStart w:id="20" w:name="_Toc5280307"/>
      <w:bookmarkStart w:id="21" w:name="_Toc81849584"/>
      <w:r w:rsidRPr="00BD1F44">
        <w:rPr>
          <w:sz w:val="24"/>
          <w:szCs w:val="24"/>
        </w:rPr>
        <w:t>Анализ результатов</w:t>
      </w:r>
      <w:bookmarkEnd w:id="20"/>
      <w:bookmarkEnd w:id="21"/>
    </w:p>
    <w:p w:rsidR="00114824" w:rsidRPr="00663B28" w:rsidRDefault="00114824" w:rsidP="00114824">
      <w:r>
        <w:t>После завершения выполнения установки проанализировать сообщения в окне «Результат» и в логе</w:t>
      </w:r>
      <w:r w:rsidRPr="00663B28">
        <w:t xml:space="preserve"> </w:t>
      </w:r>
      <w:r w:rsidRPr="00663B28">
        <w:rPr>
          <w:lang w:val="en-US"/>
        </w:rPr>
        <w:t>Quorum</w:t>
      </w:r>
      <w:r w:rsidRPr="00663B28">
        <w:t>.</w:t>
      </w:r>
      <w:r>
        <w:rPr>
          <w:lang w:val="en-US"/>
        </w:rPr>
        <w:t>Oracle</w:t>
      </w:r>
      <w:r w:rsidRPr="00663B28">
        <w:t>.</w:t>
      </w:r>
      <w:r>
        <w:rPr>
          <w:lang w:val="en-US"/>
        </w:rPr>
        <w:t>Setup</w:t>
      </w:r>
      <w:r>
        <w:t>.</w:t>
      </w:r>
      <w:r>
        <w:rPr>
          <w:lang w:val="en-US"/>
        </w:rPr>
        <w:t>log</w:t>
      </w:r>
      <w:r w:rsidRPr="00663B28">
        <w:t>.</w:t>
      </w:r>
    </w:p>
    <w:p w:rsidR="00114824" w:rsidRDefault="00114824" w:rsidP="00114824">
      <w:r>
        <w:t>При отсутствии ошибок (Значок «</w:t>
      </w:r>
      <w:r w:rsidRPr="00306D38">
        <w:rPr>
          <w:noProof/>
        </w:rPr>
        <w:drawing>
          <wp:inline distT="0" distB="0" distL="0" distR="0" wp14:anchorId="46F0D999" wp14:editId="20D8A078">
            <wp:extent cx="581025" cy="676275"/>
            <wp:effectExtent l="0" t="0" r="9525" b="9525"/>
            <wp:docPr id="30" name="Рисунок 30" descr="C:\Users\sergeeva_ig\Documents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eva_ig\Documents\11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») установка считается удачно завершенной.</w:t>
      </w:r>
    </w:p>
    <w:p w:rsidR="00114824" w:rsidRDefault="00114824" w:rsidP="00114824">
      <w:r>
        <w:t xml:space="preserve">При наличии ошибок </w:t>
      </w:r>
      <w:r w:rsidRPr="00306D38">
        <w:t>(</w:t>
      </w:r>
      <w:r>
        <w:t>Значок «</w:t>
      </w:r>
      <w:r w:rsidRPr="00306D38">
        <w:rPr>
          <w:noProof/>
        </w:rPr>
        <w:drawing>
          <wp:inline distT="0" distB="0" distL="0" distR="0" wp14:anchorId="3190E5EC" wp14:editId="1ED16FC5">
            <wp:extent cx="561975" cy="685800"/>
            <wp:effectExtent l="0" t="0" r="9525" b="0"/>
            <wp:docPr id="35" name="Рисунок 35" descr="C:\Users\sergeeva_ig\Documents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eeva_ig\Documents\111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»</w:t>
      </w:r>
      <w:r w:rsidRPr="00306D38">
        <w:t xml:space="preserve">) </w:t>
      </w:r>
      <w:r>
        <w:t>установка считается завершенной неудачно, при этом все возможные ошибки можно разделить на 2 вида:</w:t>
      </w:r>
    </w:p>
    <w:p w:rsidR="00114824" w:rsidRDefault="00114824" w:rsidP="00114824">
      <w:pPr>
        <w:pStyle w:val="aff"/>
        <w:numPr>
          <w:ilvl w:val="0"/>
          <w:numId w:val="15"/>
        </w:numPr>
      </w:pPr>
      <w:r>
        <w:t>Ошибки, связанные с вводом неправильных параметров подключения к БД;</w:t>
      </w:r>
    </w:p>
    <w:p w:rsidR="00114824" w:rsidRDefault="00114824" w:rsidP="00114824">
      <w:pPr>
        <w:pStyle w:val="aff"/>
        <w:numPr>
          <w:ilvl w:val="0"/>
          <w:numId w:val="15"/>
        </w:numPr>
      </w:pPr>
      <w:r>
        <w:t>Ошибки, связанные с изменением объектов БД.</w:t>
      </w:r>
    </w:p>
    <w:p w:rsidR="00114824" w:rsidRDefault="00114824" w:rsidP="00114824">
      <w:r>
        <w:t>Если при установке возникают ошибки первого вида, то БД не изменяет своего состояния. Необходимо внести верные параметры подключения и повторить запуск обновления.</w:t>
      </w:r>
    </w:p>
    <w:p w:rsidR="00114824" w:rsidRPr="0054273B" w:rsidRDefault="00114824" w:rsidP="00114824">
      <w:r>
        <w:t xml:space="preserve">Если при установке возникают ошибки второго вида, то БД изменяет свое состояние. В этом случае все ошибки, связанные со вставкой/удалением/изменением записей в таблицах, добавлением/изменением объектов БД и т.д., являются критичными. Необходимо завершить установку и сообщить о проблеме разработчику, приложив </w:t>
      </w:r>
      <w:r w:rsidRPr="00663B28">
        <w:t>Quorum.</w:t>
      </w:r>
      <w:r>
        <w:rPr>
          <w:lang w:val="en-US"/>
        </w:rPr>
        <w:t>Oracle</w:t>
      </w:r>
      <w:r w:rsidRPr="00663B28">
        <w:t>.</w:t>
      </w:r>
      <w:r>
        <w:rPr>
          <w:lang w:val="en-US"/>
        </w:rPr>
        <w:t>Setup</w:t>
      </w:r>
      <w:r>
        <w:t>.</w:t>
      </w:r>
      <w:r>
        <w:rPr>
          <w:lang w:val="en-US"/>
        </w:rPr>
        <w:t>log</w:t>
      </w:r>
      <w:r>
        <w:t>.</w:t>
      </w:r>
    </w:p>
    <w:p w:rsidR="00B9478C" w:rsidRPr="00BC60A5" w:rsidRDefault="00B9478C" w:rsidP="00B9478C">
      <w:pPr>
        <w:pStyle w:val="1"/>
        <w:pageBreakBefore w:val="0"/>
        <w:rPr>
          <w:sz w:val="28"/>
          <w:szCs w:val="28"/>
        </w:rPr>
      </w:pPr>
      <w:bookmarkStart w:id="22" w:name="_Toc81849585"/>
      <w:r w:rsidRPr="00272940">
        <w:rPr>
          <w:sz w:val="28"/>
          <w:szCs w:val="28"/>
        </w:rPr>
        <w:lastRenderedPageBreak/>
        <w:t xml:space="preserve">Установка серверной части СУБД </w:t>
      </w:r>
      <w:r>
        <w:rPr>
          <w:sz w:val="28"/>
          <w:szCs w:val="28"/>
          <w:lang w:val="en-US"/>
        </w:rPr>
        <w:t>Postgre</w:t>
      </w:r>
      <w:r w:rsidR="00F87E3D">
        <w:rPr>
          <w:sz w:val="28"/>
          <w:szCs w:val="28"/>
          <w:lang w:val="en-US"/>
        </w:rPr>
        <w:t>sPro</w:t>
      </w:r>
      <w:bookmarkEnd w:id="22"/>
    </w:p>
    <w:p w:rsidR="009F571C" w:rsidRDefault="009F571C" w:rsidP="009F571C">
      <w:pPr>
        <w:pStyle w:val="20"/>
        <w:spacing w:before="120"/>
        <w:rPr>
          <w:sz w:val="24"/>
          <w:szCs w:val="24"/>
        </w:rPr>
      </w:pPr>
      <w:bookmarkStart w:id="23" w:name="_Toc81849586"/>
      <w:r>
        <w:rPr>
          <w:sz w:val="24"/>
          <w:szCs w:val="24"/>
        </w:rPr>
        <w:t>Требования к серверу БД</w:t>
      </w:r>
      <w:bookmarkEnd w:id="23"/>
    </w:p>
    <w:p w:rsidR="0018535E" w:rsidRDefault="0018535E" w:rsidP="0018535E">
      <w:pPr>
        <w:pStyle w:val="a4"/>
      </w:pPr>
      <w:r>
        <w:t>Значение параметров LC_COLLATE и LC_CTYPE нужно выставлять зависимости от того развернут сервер базы данных на Windows или Linux.</w:t>
      </w:r>
    </w:p>
    <w:p w:rsidR="0018535E" w:rsidRDefault="0018535E" w:rsidP="0018535E">
      <w:pPr>
        <w:pStyle w:val="a4"/>
      </w:pPr>
      <w:r>
        <w:t>Параметр DB_SCHEMA желательно не менять.</w:t>
      </w:r>
    </w:p>
    <w:p w:rsidR="009F571C" w:rsidRPr="00EC7468" w:rsidRDefault="009F571C" w:rsidP="009F571C">
      <w:pPr>
        <w:pStyle w:val="a4"/>
      </w:pPr>
      <w:r>
        <w:t>Для размещения данных потребуется не менее 10 Мб в табличном пространстве</w:t>
      </w:r>
      <w:r w:rsidRPr="00B9498A">
        <w:t xml:space="preserve"> </w:t>
      </w:r>
      <w:r>
        <w:t xml:space="preserve">пользователя. </w:t>
      </w:r>
    </w:p>
    <w:p w:rsidR="009F571C" w:rsidRDefault="009F571C" w:rsidP="009F571C">
      <w:pPr>
        <w:pStyle w:val="20"/>
        <w:spacing w:before="120"/>
        <w:rPr>
          <w:sz w:val="24"/>
          <w:szCs w:val="24"/>
        </w:rPr>
      </w:pPr>
      <w:bookmarkStart w:id="24" w:name="_Toc81849588"/>
      <w:r w:rsidRPr="00272940">
        <w:rPr>
          <w:sz w:val="24"/>
          <w:szCs w:val="24"/>
        </w:rPr>
        <w:t>Установка платформы</w:t>
      </w:r>
      <w:r>
        <w:rPr>
          <w:sz w:val="24"/>
          <w:szCs w:val="24"/>
        </w:rPr>
        <w:t xml:space="preserve"> и создание объектов БД</w:t>
      </w:r>
      <w:bookmarkEnd w:id="24"/>
    </w:p>
    <w:p w:rsidR="00BA04C4" w:rsidRDefault="00BA04C4" w:rsidP="00BA04C4">
      <w:r>
        <w:t xml:space="preserve">Запустите </w:t>
      </w:r>
      <w:r>
        <w:rPr>
          <w:lang w:val="en-US"/>
        </w:rPr>
        <w:t>Quorum</w:t>
      </w:r>
      <w:r w:rsidRPr="004C775A">
        <w:t>.</w:t>
      </w:r>
      <w:r>
        <w:rPr>
          <w:lang w:val="en-US"/>
        </w:rPr>
        <w:t>PqSql</w:t>
      </w:r>
      <w:r w:rsidRPr="004C775A">
        <w:t>.</w:t>
      </w:r>
      <w:r>
        <w:rPr>
          <w:lang w:val="en-US"/>
        </w:rPr>
        <w:t>Setup</w:t>
      </w:r>
      <w:r w:rsidRPr="004C775A">
        <w:t>.exe</w:t>
      </w:r>
    </w:p>
    <w:p w:rsidR="00BA04C4" w:rsidRDefault="00BA04C4" w:rsidP="00BA04C4">
      <w:r>
        <w:t>Заполните информацию в окне следующим образом:</w:t>
      </w:r>
    </w:p>
    <w:p w:rsidR="00BA04C4" w:rsidRDefault="00BA04C4" w:rsidP="00A446DD">
      <w:pPr>
        <w:pStyle w:val="a4"/>
      </w:pPr>
    </w:p>
    <w:p w:rsidR="00A446DD" w:rsidRPr="00A04D8D" w:rsidRDefault="006C1EC2" w:rsidP="00A446DD">
      <w:pPr>
        <w:pStyle w:val="a4"/>
        <w:rPr>
          <w:lang w:val="en-US"/>
        </w:rPr>
      </w:pPr>
      <w:r>
        <w:rPr>
          <w:noProof/>
        </w:rPr>
        <w:drawing>
          <wp:inline distT="0" distB="0" distL="0" distR="0" wp14:anchorId="63B994A8" wp14:editId="6188E4CB">
            <wp:extent cx="5657850" cy="37909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4C4" w:rsidRDefault="00BA04C4" w:rsidP="00BA04C4">
      <w:r>
        <w:t xml:space="preserve">После заполнения параметров соединения нажать «Далее». </w:t>
      </w:r>
    </w:p>
    <w:p w:rsidR="00BA04C4" w:rsidRPr="00E46B3A" w:rsidRDefault="00BA04C4" w:rsidP="00BA04C4">
      <w:r>
        <w:t>В следующем окне ввести параметры создаваемой БД.</w:t>
      </w:r>
    </w:p>
    <w:p w:rsidR="0018535E" w:rsidRDefault="006C1EC2" w:rsidP="00A446DD">
      <w:pPr>
        <w:pStyle w:val="a4"/>
      </w:pPr>
      <w:r>
        <w:rPr>
          <w:noProof/>
        </w:rPr>
        <w:lastRenderedPageBreak/>
        <w:drawing>
          <wp:inline distT="0" distB="0" distL="0" distR="0" wp14:anchorId="5BBE31EF" wp14:editId="2A8E9722">
            <wp:extent cx="5657850" cy="37909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4C4" w:rsidRDefault="00BA04C4" w:rsidP="00BA04C4">
      <w:r>
        <w:t xml:space="preserve">После заполнения параметров создаваемой БД нажать «Далее». </w:t>
      </w:r>
    </w:p>
    <w:p w:rsidR="00BA04C4" w:rsidRDefault="00BA04C4" w:rsidP="00BA04C4">
      <w:r>
        <w:t>В следующем окне проверить введенные данные и нажать кнопку «Далее».</w:t>
      </w:r>
    </w:p>
    <w:p w:rsidR="0018535E" w:rsidRDefault="006C1EC2" w:rsidP="00A446DD">
      <w:pPr>
        <w:pStyle w:val="a4"/>
      </w:pPr>
      <w:r>
        <w:rPr>
          <w:noProof/>
        </w:rPr>
        <w:drawing>
          <wp:inline distT="0" distB="0" distL="0" distR="0" wp14:anchorId="3B48D01D" wp14:editId="7364BD6D">
            <wp:extent cx="5657850" cy="40671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4C4" w:rsidRDefault="00BA04C4" w:rsidP="00BA04C4">
      <w:r>
        <w:t>Нажать «Далее» и дождаться окончания установки.</w:t>
      </w:r>
    </w:p>
    <w:p w:rsidR="00A251A0" w:rsidRPr="001F798F" w:rsidRDefault="006C1EC2" w:rsidP="00BA04C4">
      <w:r>
        <w:rPr>
          <w:noProof/>
        </w:rPr>
        <w:lastRenderedPageBreak/>
        <w:drawing>
          <wp:inline distT="0" distB="0" distL="0" distR="0" wp14:anchorId="7AC3F714" wp14:editId="4AEABD77">
            <wp:extent cx="5657850" cy="40671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4C4" w:rsidRDefault="00BA04C4" w:rsidP="00BA04C4">
      <w:r>
        <w:t>В следующем окне будет выдан результат работы установщика:</w:t>
      </w:r>
    </w:p>
    <w:p w:rsidR="00BA04C4" w:rsidRDefault="00BA04C4" w:rsidP="00BA04C4">
      <w:pPr>
        <w:pStyle w:val="aff"/>
        <w:numPr>
          <w:ilvl w:val="0"/>
          <w:numId w:val="21"/>
        </w:numPr>
      </w:pPr>
      <w:r>
        <w:t>при успешной установке:</w:t>
      </w:r>
    </w:p>
    <w:p w:rsidR="00BA04C4" w:rsidRDefault="006C1EC2" w:rsidP="00BA04C4">
      <w:pPr>
        <w:rPr>
          <w:lang w:val="en-US"/>
        </w:rPr>
      </w:pPr>
      <w:r>
        <w:rPr>
          <w:noProof/>
        </w:rPr>
        <w:drawing>
          <wp:inline distT="0" distB="0" distL="0" distR="0" wp14:anchorId="2A735A2B" wp14:editId="2656F897">
            <wp:extent cx="5657850" cy="40671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4C4" w:rsidRPr="00EC0A28" w:rsidRDefault="00BA04C4" w:rsidP="00BA04C4">
      <w:r>
        <w:t>Нажать кнопку «Закончить».</w:t>
      </w:r>
    </w:p>
    <w:p w:rsidR="00BA04C4" w:rsidRDefault="00BA04C4" w:rsidP="00BA04C4">
      <w:pPr>
        <w:pStyle w:val="aff"/>
        <w:numPr>
          <w:ilvl w:val="0"/>
          <w:numId w:val="21"/>
        </w:numPr>
      </w:pPr>
      <w:r>
        <w:t>при неуспешной установке:</w:t>
      </w:r>
    </w:p>
    <w:p w:rsidR="00BA04C4" w:rsidRDefault="006C1EC2" w:rsidP="00BA04C4">
      <w:r>
        <w:rPr>
          <w:noProof/>
        </w:rPr>
        <w:lastRenderedPageBreak/>
        <w:drawing>
          <wp:inline distT="0" distB="0" distL="0" distR="0" wp14:anchorId="718B91F1" wp14:editId="126AC9A2">
            <wp:extent cx="5657850" cy="40671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4C4" w:rsidRPr="00EC0A28" w:rsidRDefault="00BA04C4" w:rsidP="00BA04C4">
      <w:r>
        <w:t>Нажать кнопку «Закончить».</w:t>
      </w:r>
    </w:p>
    <w:p w:rsidR="00BA04C4" w:rsidRPr="00BD1F44" w:rsidRDefault="00BA04C4" w:rsidP="00BA04C4">
      <w:pPr>
        <w:pStyle w:val="20"/>
        <w:spacing w:before="120"/>
        <w:rPr>
          <w:sz w:val="24"/>
          <w:szCs w:val="24"/>
        </w:rPr>
      </w:pPr>
      <w:bookmarkStart w:id="25" w:name="_Toc81849589"/>
      <w:r w:rsidRPr="00BD1F44">
        <w:rPr>
          <w:sz w:val="24"/>
          <w:szCs w:val="24"/>
        </w:rPr>
        <w:t>Анализ результатов</w:t>
      </w:r>
      <w:bookmarkEnd w:id="25"/>
    </w:p>
    <w:p w:rsidR="00BA04C4" w:rsidRPr="00663B28" w:rsidRDefault="00BA04C4" w:rsidP="00BA04C4">
      <w:r>
        <w:t>После завершения выполнения установки проанализировать сообщения в окне «Результат» и в логе</w:t>
      </w:r>
      <w:r w:rsidRPr="00663B28">
        <w:t xml:space="preserve"> </w:t>
      </w:r>
      <w:r w:rsidRPr="00663B28">
        <w:rPr>
          <w:lang w:val="en-US"/>
        </w:rPr>
        <w:t>Quorum</w:t>
      </w:r>
      <w:r w:rsidRPr="00663B28">
        <w:t>.</w:t>
      </w:r>
      <w:r>
        <w:rPr>
          <w:lang w:val="en-US"/>
        </w:rPr>
        <w:t>PgSql</w:t>
      </w:r>
      <w:r w:rsidRPr="00663B28">
        <w:t>.</w:t>
      </w:r>
      <w:r>
        <w:rPr>
          <w:lang w:val="en-US"/>
        </w:rPr>
        <w:t>Setup</w:t>
      </w:r>
      <w:r>
        <w:t>.</w:t>
      </w:r>
      <w:r>
        <w:rPr>
          <w:lang w:val="en-US"/>
        </w:rPr>
        <w:t>log</w:t>
      </w:r>
      <w:r w:rsidRPr="00663B28">
        <w:t>.</w:t>
      </w:r>
    </w:p>
    <w:p w:rsidR="00BA04C4" w:rsidRDefault="00BA04C4" w:rsidP="00BA04C4">
      <w:r>
        <w:t>При отсутствии ошибок (Значок «</w:t>
      </w:r>
      <w:r w:rsidRPr="00306D38">
        <w:rPr>
          <w:noProof/>
        </w:rPr>
        <w:drawing>
          <wp:inline distT="0" distB="0" distL="0" distR="0" wp14:anchorId="25C601BA" wp14:editId="383D070D">
            <wp:extent cx="581025" cy="676275"/>
            <wp:effectExtent l="0" t="0" r="9525" b="9525"/>
            <wp:docPr id="16" name="Рисунок 16" descr="C:\Users\sergeeva_ig\Documents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eva_ig\Documents\11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») установка считается удачно завершенной.</w:t>
      </w:r>
    </w:p>
    <w:p w:rsidR="00BA04C4" w:rsidRDefault="00BA04C4" w:rsidP="00BA04C4">
      <w:r>
        <w:t xml:space="preserve">При наличии ошибок </w:t>
      </w:r>
      <w:r w:rsidRPr="00306D38">
        <w:t>(</w:t>
      </w:r>
      <w:r>
        <w:t>Значок «</w:t>
      </w:r>
      <w:r w:rsidRPr="00306D38">
        <w:rPr>
          <w:noProof/>
        </w:rPr>
        <w:drawing>
          <wp:inline distT="0" distB="0" distL="0" distR="0" wp14:anchorId="18444655" wp14:editId="0E4ADEBC">
            <wp:extent cx="561975" cy="685800"/>
            <wp:effectExtent l="0" t="0" r="9525" b="0"/>
            <wp:docPr id="17" name="Рисунок 17" descr="C:\Users\sergeeva_ig\Documents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eeva_ig\Documents\111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»</w:t>
      </w:r>
      <w:r w:rsidRPr="00306D38">
        <w:t xml:space="preserve">) </w:t>
      </w:r>
      <w:r>
        <w:t>установка считается завершенной неудачно, при этом все возможные ошибки можно разделить на 2 вида:</w:t>
      </w:r>
    </w:p>
    <w:p w:rsidR="00BA04C4" w:rsidRDefault="00BA04C4" w:rsidP="00BA04C4">
      <w:pPr>
        <w:pStyle w:val="aff"/>
        <w:numPr>
          <w:ilvl w:val="0"/>
          <w:numId w:val="22"/>
        </w:numPr>
      </w:pPr>
      <w:r>
        <w:t>Ошибки, связанные с вводом неправильных параметров подключения к БД;</w:t>
      </w:r>
    </w:p>
    <w:p w:rsidR="00BA04C4" w:rsidRDefault="00BA04C4" w:rsidP="00BA04C4">
      <w:pPr>
        <w:pStyle w:val="aff"/>
        <w:numPr>
          <w:ilvl w:val="0"/>
          <w:numId w:val="22"/>
        </w:numPr>
      </w:pPr>
      <w:r>
        <w:t>Ошибки, связанные с изменением объектов БД.</w:t>
      </w:r>
    </w:p>
    <w:p w:rsidR="00BA04C4" w:rsidRDefault="00BA04C4" w:rsidP="00BA04C4">
      <w:r>
        <w:t>Если при установке возникают ошибки первого вида, то БД не изменяет своего состояния. Необходимо внести верные параметры подключения и повторить запуск обновления.</w:t>
      </w:r>
    </w:p>
    <w:p w:rsidR="00BA04C4" w:rsidRPr="0054273B" w:rsidRDefault="00BA04C4" w:rsidP="00BA04C4">
      <w:r>
        <w:t xml:space="preserve">Если при установке возникают ошибки второго вида, то БД изменяет свое состояние. В этом случае все ошибки, связанные со вставкой/удалением/изменением записей в таблицах, добавлением/изменением объектов БД и т.д., являются критичными. Необходимо завершить установку и сообщить о проблеме разработчику, приложив </w:t>
      </w:r>
      <w:r w:rsidRPr="00663B28">
        <w:t>Quorum.</w:t>
      </w:r>
      <w:r w:rsidR="00730B6D" w:rsidRPr="00730B6D">
        <w:t xml:space="preserve"> </w:t>
      </w:r>
      <w:r w:rsidR="00730B6D">
        <w:rPr>
          <w:lang w:val="en-US"/>
        </w:rPr>
        <w:t>PgSql</w:t>
      </w:r>
      <w:r w:rsidRPr="00663B28">
        <w:t>.</w:t>
      </w:r>
      <w:r w:rsidRPr="00BA04C4">
        <w:t xml:space="preserve"> </w:t>
      </w:r>
      <w:r w:rsidR="00730B6D">
        <w:rPr>
          <w:lang w:val="en-US"/>
        </w:rPr>
        <w:t>Setup</w:t>
      </w:r>
      <w:r>
        <w:t>.</w:t>
      </w:r>
      <w:r>
        <w:rPr>
          <w:lang w:val="en-US"/>
        </w:rPr>
        <w:t>log</w:t>
      </w:r>
      <w:r>
        <w:t>.</w:t>
      </w:r>
    </w:p>
    <w:p w:rsidR="00272940" w:rsidRPr="00272940" w:rsidRDefault="00272940" w:rsidP="00272940">
      <w:pPr>
        <w:pStyle w:val="1"/>
        <w:pageBreakBefore w:val="0"/>
        <w:rPr>
          <w:sz w:val="28"/>
          <w:szCs w:val="28"/>
        </w:rPr>
      </w:pPr>
      <w:bookmarkStart w:id="26" w:name="_Toc505011937"/>
      <w:bookmarkStart w:id="27" w:name="_Toc81849590"/>
      <w:bookmarkEnd w:id="19"/>
      <w:r w:rsidRPr="00272940">
        <w:rPr>
          <w:sz w:val="28"/>
          <w:szCs w:val="28"/>
        </w:rPr>
        <w:lastRenderedPageBreak/>
        <w:t>Установка клиентской части</w:t>
      </w:r>
      <w:bookmarkEnd w:id="26"/>
      <w:bookmarkEnd w:id="27"/>
    </w:p>
    <w:p w:rsidR="00E524FB" w:rsidRPr="00272940" w:rsidRDefault="00E524FB" w:rsidP="00E524FB">
      <w:pPr>
        <w:pStyle w:val="20"/>
        <w:spacing w:before="120"/>
        <w:rPr>
          <w:sz w:val="24"/>
          <w:szCs w:val="24"/>
        </w:rPr>
      </w:pPr>
      <w:bookmarkStart w:id="28" w:name="_Toc81849582"/>
      <w:bookmarkStart w:id="29" w:name="_Toc505011934"/>
      <w:r w:rsidRPr="00272940">
        <w:rPr>
          <w:sz w:val="24"/>
          <w:szCs w:val="24"/>
        </w:rPr>
        <w:t>Требования к рабочей станции</w:t>
      </w:r>
      <w:bookmarkEnd w:id="28"/>
    </w:p>
    <w:p w:rsidR="00E524FB" w:rsidRPr="00254251" w:rsidRDefault="00E524FB" w:rsidP="00E524FB">
      <w:pPr>
        <w:pStyle w:val="a4"/>
      </w:pPr>
      <w:r w:rsidRPr="00254251">
        <w:t>На рабочей станции может быть установлена операционная система Windows 7, Windows 8.1, Wind</w:t>
      </w:r>
      <w:r>
        <w:t>ows 10 или Windows Server 2012 и выше</w:t>
      </w:r>
      <w:r w:rsidRPr="00254251">
        <w:t>.</w:t>
      </w:r>
    </w:p>
    <w:p w:rsidR="00E524FB" w:rsidRDefault="00E524FB" w:rsidP="00E524FB">
      <w:pPr>
        <w:pStyle w:val="a4"/>
      </w:pPr>
      <w:r>
        <w:t>На рабочей станции должны быть также установлены:</w:t>
      </w:r>
    </w:p>
    <w:p w:rsidR="00E524FB" w:rsidRPr="00E524FB" w:rsidRDefault="00E524FB" w:rsidP="00E524FB">
      <w:pPr>
        <w:pStyle w:val="aff"/>
        <w:numPr>
          <w:ilvl w:val="0"/>
          <w:numId w:val="11"/>
        </w:numPr>
        <w:rPr>
          <w:lang w:val="en-US"/>
        </w:rPr>
      </w:pPr>
      <w:r w:rsidRPr="00E524FB">
        <w:rPr>
          <w:lang w:val="en-US"/>
        </w:rPr>
        <w:t xml:space="preserve">Microsoft.NET Framework 4.6.2 </w:t>
      </w:r>
      <w:r>
        <w:t>и</w:t>
      </w:r>
      <w:r w:rsidRPr="00E524FB">
        <w:rPr>
          <w:lang w:val="en-US"/>
        </w:rPr>
        <w:t xml:space="preserve"> </w:t>
      </w:r>
      <w:r>
        <w:t>выше</w:t>
      </w:r>
      <w:r w:rsidRPr="00E524FB">
        <w:rPr>
          <w:lang w:val="en-US"/>
        </w:rPr>
        <w:t>;</w:t>
      </w:r>
    </w:p>
    <w:p w:rsidR="00E524FB" w:rsidRPr="00254251" w:rsidRDefault="00E524FB" w:rsidP="00E524FB">
      <w:pPr>
        <w:pStyle w:val="aff"/>
        <w:numPr>
          <w:ilvl w:val="0"/>
          <w:numId w:val="11"/>
        </w:numPr>
      </w:pPr>
      <w:r>
        <w:t xml:space="preserve">КриптоПро </w:t>
      </w:r>
      <w:r>
        <w:rPr>
          <w:lang w:val="en-US"/>
        </w:rPr>
        <w:t xml:space="preserve">CSP 4.0 </w:t>
      </w:r>
      <w:r>
        <w:t>и выше</w:t>
      </w:r>
      <w:r w:rsidRPr="00254251">
        <w:t>.</w:t>
      </w:r>
    </w:p>
    <w:p w:rsidR="008C0C67" w:rsidRPr="00272940" w:rsidRDefault="008C0C67" w:rsidP="008C0C67">
      <w:pPr>
        <w:pStyle w:val="20"/>
        <w:spacing w:before="120"/>
        <w:rPr>
          <w:sz w:val="24"/>
          <w:szCs w:val="24"/>
        </w:rPr>
      </w:pPr>
      <w:bookmarkStart w:id="30" w:name="_Toc81849592"/>
      <w:bookmarkEnd w:id="29"/>
      <w:r>
        <w:rPr>
          <w:sz w:val="24"/>
          <w:szCs w:val="24"/>
        </w:rPr>
        <w:t>Установка</w:t>
      </w:r>
      <w:bookmarkEnd w:id="30"/>
    </w:p>
    <w:p w:rsidR="003D112D" w:rsidRDefault="003D112D" w:rsidP="00AD6D02">
      <w:pPr>
        <w:pStyle w:val="a4"/>
      </w:pPr>
      <w:r>
        <w:rPr>
          <w:noProof/>
        </w:rPr>
        <w:t xml:space="preserve">Разархивировать </w:t>
      </w:r>
      <w:r w:rsidR="00AD6D02">
        <w:rPr>
          <w:b/>
          <w:lang w:val="en-US"/>
        </w:rPr>
        <w:t>ElArc</w:t>
      </w:r>
      <w:r w:rsidRPr="00BC60A5">
        <w:rPr>
          <w:b/>
        </w:rPr>
        <w:t>_</w:t>
      </w:r>
      <w:r w:rsidR="00AD6D02">
        <w:rPr>
          <w:b/>
          <w:lang w:val="en-US"/>
        </w:rPr>
        <w:t>Sign</w:t>
      </w:r>
      <w:r w:rsidRPr="00BC60A5">
        <w:rPr>
          <w:b/>
        </w:rPr>
        <w:t>_</w:t>
      </w:r>
      <w:r w:rsidRPr="00F36D3F">
        <w:rPr>
          <w:b/>
        </w:rPr>
        <w:t xml:space="preserve">&lt;номер сборки&gt;(&lt;ревизия </w:t>
      </w:r>
      <w:r w:rsidRPr="00F36D3F">
        <w:rPr>
          <w:b/>
          <w:lang w:val="en-US"/>
        </w:rPr>
        <w:t>git</w:t>
      </w:r>
      <w:r w:rsidRPr="00F36D3F">
        <w:rPr>
          <w:b/>
        </w:rPr>
        <w:t>&gt;)</w:t>
      </w:r>
      <w:r w:rsidRPr="00BC60A5">
        <w:rPr>
          <w:b/>
        </w:rPr>
        <w:t>.</w:t>
      </w:r>
      <w:r w:rsidRPr="00AD6D02">
        <w:rPr>
          <w:b/>
        </w:rPr>
        <w:t>zip</w:t>
      </w:r>
      <w:r w:rsidR="00AD6D02" w:rsidRPr="00AD6D02">
        <w:rPr>
          <w:noProof/>
        </w:rPr>
        <w:t xml:space="preserve"> в </w:t>
      </w:r>
      <w:r>
        <w:t>ту папку, откуда планируется запускать клиентский модуль.</w:t>
      </w:r>
    </w:p>
    <w:p w:rsidR="008C0C67" w:rsidRPr="00272940" w:rsidRDefault="008C0C67" w:rsidP="008C0C67">
      <w:pPr>
        <w:pStyle w:val="20"/>
        <w:spacing w:before="120"/>
        <w:rPr>
          <w:sz w:val="24"/>
          <w:szCs w:val="24"/>
        </w:rPr>
      </w:pPr>
      <w:bookmarkStart w:id="31" w:name="_Toc81849593"/>
      <w:bookmarkStart w:id="32" w:name="_Toc505011946"/>
      <w:r w:rsidRPr="00272940">
        <w:rPr>
          <w:sz w:val="24"/>
          <w:szCs w:val="24"/>
        </w:rPr>
        <w:t>Конфигурационный файл</w:t>
      </w:r>
      <w:r w:rsidR="00282EBD">
        <w:rPr>
          <w:sz w:val="24"/>
          <w:szCs w:val="24"/>
        </w:rPr>
        <w:t xml:space="preserve"> клиентской части</w:t>
      </w:r>
      <w:bookmarkEnd w:id="31"/>
    </w:p>
    <w:p w:rsidR="008C0C67" w:rsidRDefault="008C0C67" w:rsidP="008C0C67">
      <w:r>
        <w:t xml:space="preserve">Значения настроек в конфигурационном файле </w:t>
      </w:r>
      <w:r w:rsidR="00AD6D02">
        <w:rPr>
          <w:b/>
          <w:lang w:val="en-US"/>
        </w:rPr>
        <w:t>ElArc</w:t>
      </w:r>
      <w:r w:rsidRPr="00BD1F44">
        <w:rPr>
          <w:b/>
        </w:rPr>
        <w:t>.exe</w:t>
      </w:r>
      <w:r w:rsidRPr="00620FBB">
        <w:rPr>
          <w:b/>
        </w:rPr>
        <w:t>.config</w:t>
      </w:r>
      <w:r w:rsidRPr="004D734F">
        <w:t>, которые меняются в зависимости от используемой СУБД:</w:t>
      </w:r>
    </w:p>
    <w:p w:rsidR="00ED5981" w:rsidRDefault="00ED5981" w:rsidP="008C0C67"/>
    <w:p w:rsidR="00ED5981" w:rsidRPr="00ED5981" w:rsidRDefault="00ED5981" w:rsidP="00ED5981">
      <w:r w:rsidRPr="00AE18A6">
        <w:rPr>
          <w:b/>
          <w:lang w:val="en-US"/>
        </w:rPr>
        <w:t>DBServer</w:t>
      </w:r>
      <w:r w:rsidRPr="00ED5981">
        <w:rPr>
          <w:b/>
        </w:rPr>
        <w:t>.</w:t>
      </w:r>
      <w:r w:rsidRPr="00AE18A6">
        <w:rPr>
          <w:b/>
          <w:lang w:val="en-US"/>
        </w:rPr>
        <w:t>ProviderString</w:t>
      </w:r>
      <w:r w:rsidRPr="00ED5981">
        <w:rPr>
          <w:b/>
        </w:rPr>
        <w:t>:</w:t>
      </w:r>
      <w:r w:rsidRPr="00ED5981">
        <w:t xml:space="preserve"> </w:t>
      </w:r>
      <w:r>
        <w:t>провайдер</w:t>
      </w:r>
      <w:r w:rsidRPr="00ED5981">
        <w:t xml:space="preserve"> </w:t>
      </w:r>
      <w:r>
        <w:t>доступа</w:t>
      </w:r>
      <w:r w:rsidRPr="00ED5981">
        <w:t xml:space="preserve"> </w:t>
      </w:r>
      <w:r>
        <w:t>к</w:t>
      </w:r>
      <w:r w:rsidRPr="00ED5981">
        <w:t xml:space="preserve"> </w:t>
      </w:r>
      <w:r>
        <w:t>СУБД</w:t>
      </w:r>
    </w:p>
    <w:p w:rsidR="00ED5981" w:rsidRPr="00896295" w:rsidRDefault="00ED5981" w:rsidP="00ED5981">
      <w:pPr>
        <w:pStyle w:val="aff"/>
        <w:numPr>
          <w:ilvl w:val="0"/>
          <w:numId w:val="9"/>
        </w:numPr>
        <w:rPr>
          <w:lang w:val="en-US"/>
        </w:rPr>
      </w:pPr>
      <w:r>
        <w:t>для</w:t>
      </w:r>
      <w:r w:rsidRPr="00896295">
        <w:rPr>
          <w:lang w:val="en-US"/>
        </w:rPr>
        <w:t xml:space="preserve"> Oracle "Oracle.ManagedDataAccess.Client"</w:t>
      </w:r>
    </w:p>
    <w:p w:rsidR="00245C39" w:rsidRPr="00896295" w:rsidRDefault="00245C39" w:rsidP="00245C39">
      <w:pPr>
        <w:pStyle w:val="aff"/>
        <w:numPr>
          <w:ilvl w:val="0"/>
          <w:numId w:val="9"/>
        </w:numPr>
        <w:rPr>
          <w:lang w:val="en-US"/>
        </w:rPr>
      </w:pPr>
      <w:r w:rsidRPr="00245C39">
        <w:rPr>
          <w:lang w:val="en-US"/>
        </w:rPr>
        <w:t>для PostgreSQL - "Npgsql"</w:t>
      </w:r>
    </w:p>
    <w:p w:rsidR="00ED5981" w:rsidRDefault="00ED5981" w:rsidP="008C0C67">
      <w:pPr>
        <w:rPr>
          <w:lang w:val="en-US"/>
        </w:rPr>
      </w:pPr>
    </w:p>
    <w:p w:rsidR="00ED5981" w:rsidRPr="00ED5981" w:rsidRDefault="00ED5981" w:rsidP="00B10EBE">
      <w:pPr>
        <w:ind w:left="708"/>
      </w:pPr>
      <w:r>
        <w:t>Пример:</w:t>
      </w:r>
    </w:p>
    <w:p w:rsidR="00ED5981" w:rsidRDefault="00ED5981" w:rsidP="00B10EBE">
      <w:pPr>
        <w:ind w:left="708"/>
      </w:pPr>
      <w:r w:rsidRPr="00E46B3A">
        <w:t xml:space="preserve">    </w:t>
      </w:r>
      <w:r>
        <w:t>&lt;!--</w:t>
      </w:r>
    </w:p>
    <w:p w:rsidR="00ED5981" w:rsidRDefault="00ED5981" w:rsidP="00B10EBE">
      <w:pPr>
        <w:ind w:left="708"/>
      </w:pPr>
      <w:r>
        <w:t xml:space="preserve">      Строка выбора провайдера СУБД. Сейчас поддерживаются:</w:t>
      </w:r>
    </w:p>
    <w:p w:rsidR="00ED5981" w:rsidRPr="0054273B" w:rsidRDefault="00ED5981" w:rsidP="00B10EBE">
      <w:pPr>
        <w:ind w:left="708"/>
        <w:rPr>
          <w:lang w:val="en-US"/>
        </w:rPr>
      </w:pPr>
      <w:r>
        <w:t xml:space="preserve">        для</w:t>
      </w:r>
      <w:r w:rsidRPr="0054273B">
        <w:rPr>
          <w:lang w:val="en-US"/>
        </w:rPr>
        <w:t xml:space="preserve"> </w:t>
      </w:r>
      <w:r w:rsidRPr="00ED5981">
        <w:rPr>
          <w:lang w:val="en-US"/>
        </w:rPr>
        <w:t>Oracle</w:t>
      </w:r>
      <w:r w:rsidRPr="0054273B">
        <w:rPr>
          <w:lang w:val="en-US"/>
        </w:rPr>
        <w:t xml:space="preserve"> - "</w:t>
      </w:r>
      <w:r w:rsidRPr="00ED5981">
        <w:rPr>
          <w:lang w:val="en-US"/>
        </w:rPr>
        <w:t>Oracle</w:t>
      </w:r>
      <w:r w:rsidRPr="0054273B">
        <w:rPr>
          <w:lang w:val="en-US"/>
        </w:rPr>
        <w:t>.</w:t>
      </w:r>
      <w:r w:rsidRPr="00ED5981">
        <w:rPr>
          <w:lang w:val="en-US"/>
        </w:rPr>
        <w:t>ManagedDataAccess</w:t>
      </w:r>
      <w:r w:rsidRPr="0054273B">
        <w:rPr>
          <w:lang w:val="en-US"/>
        </w:rPr>
        <w:t>.</w:t>
      </w:r>
      <w:r w:rsidRPr="00ED5981">
        <w:rPr>
          <w:lang w:val="en-US"/>
        </w:rPr>
        <w:t>Client</w:t>
      </w:r>
      <w:r w:rsidRPr="0054273B">
        <w:rPr>
          <w:lang w:val="en-US"/>
        </w:rPr>
        <w:t>"</w:t>
      </w:r>
    </w:p>
    <w:p w:rsidR="00245C39" w:rsidRDefault="00245C39" w:rsidP="00B10EBE">
      <w:pPr>
        <w:ind w:left="708"/>
        <w:rPr>
          <w:lang w:val="en-US"/>
        </w:rPr>
      </w:pPr>
      <w:r w:rsidRPr="00245C39">
        <w:rPr>
          <w:lang w:val="en-US"/>
        </w:rPr>
        <w:t xml:space="preserve">        для PostgreSQL - "Npgsql"</w:t>
      </w:r>
    </w:p>
    <w:p w:rsidR="00ED5981" w:rsidRPr="00ED5981" w:rsidRDefault="00ED5981" w:rsidP="00B10EBE">
      <w:pPr>
        <w:ind w:left="708"/>
        <w:rPr>
          <w:lang w:val="en-US"/>
        </w:rPr>
      </w:pPr>
      <w:r w:rsidRPr="00ED5981">
        <w:rPr>
          <w:lang w:val="en-US"/>
        </w:rPr>
        <w:t xml:space="preserve">    </w:t>
      </w:r>
      <w:r w:rsidR="0054273B" w:rsidRPr="001F5C8A">
        <w:rPr>
          <w:lang w:val="en-US"/>
        </w:rPr>
        <w:t xml:space="preserve">  </w:t>
      </w:r>
      <w:r w:rsidRPr="00ED5981">
        <w:rPr>
          <w:lang w:val="en-US"/>
        </w:rPr>
        <w:t>--&gt;</w:t>
      </w:r>
    </w:p>
    <w:p w:rsidR="00ED5981" w:rsidRDefault="00ED5981" w:rsidP="00B10EBE">
      <w:pPr>
        <w:ind w:left="708"/>
        <w:rPr>
          <w:lang w:val="en-US"/>
        </w:rPr>
      </w:pPr>
      <w:r w:rsidRPr="00ED5981">
        <w:rPr>
          <w:lang w:val="en-US"/>
        </w:rPr>
        <w:t xml:space="preserve">    &lt;!--add key="DBServer.ProviderString" value="Oracle.ManagedDataAccess.Client"/--&gt;</w:t>
      </w:r>
    </w:p>
    <w:p w:rsidR="00462C5A" w:rsidRPr="00ED5981" w:rsidRDefault="00462C5A" w:rsidP="00462C5A">
      <w:pPr>
        <w:ind w:left="708"/>
        <w:rPr>
          <w:lang w:val="en-US"/>
        </w:rPr>
      </w:pPr>
      <w:r w:rsidRPr="00ED5981">
        <w:rPr>
          <w:lang w:val="en-US"/>
        </w:rPr>
        <w:t xml:space="preserve">    &lt;!--add key="DBServer.ProviderString" value="</w:t>
      </w:r>
      <w:r w:rsidRPr="00462C5A">
        <w:rPr>
          <w:lang w:val="en-US"/>
        </w:rPr>
        <w:t xml:space="preserve"> </w:t>
      </w:r>
      <w:r w:rsidRPr="00245C39">
        <w:rPr>
          <w:lang w:val="en-US"/>
        </w:rPr>
        <w:t>Npgsql</w:t>
      </w:r>
      <w:r w:rsidRPr="00ED5981">
        <w:rPr>
          <w:lang w:val="en-US"/>
        </w:rPr>
        <w:t xml:space="preserve"> "/--&gt;</w:t>
      </w:r>
    </w:p>
    <w:p w:rsidR="00ED5981" w:rsidRPr="00ED5981" w:rsidRDefault="00ED5981" w:rsidP="00ED5981">
      <w:r>
        <w:t>Нужно р</w:t>
      </w:r>
      <w:r w:rsidRPr="00ED5981">
        <w:t>аскомментарить соответствующую строку.</w:t>
      </w:r>
    </w:p>
    <w:p w:rsidR="00ED5981" w:rsidRPr="00E46B3A" w:rsidRDefault="00ED5981" w:rsidP="00ED5981">
      <w:pPr>
        <w:rPr>
          <w:b/>
        </w:rPr>
      </w:pPr>
    </w:p>
    <w:p w:rsidR="00ED5981" w:rsidRPr="00E524FB" w:rsidRDefault="00ED5981" w:rsidP="00ED5981">
      <w:r w:rsidRPr="00896295">
        <w:rPr>
          <w:b/>
          <w:lang w:val="en-US"/>
        </w:rPr>
        <w:t>DBServer</w:t>
      </w:r>
      <w:r w:rsidRPr="00E524FB">
        <w:rPr>
          <w:b/>
        </w:rPr>
        <w:t>.</w:t>
      </w:r>
      <w:r w:rsidRPr="00896295">
        <w:rPr>
          <w:b/>
          <w:lang w:val="en-US"/>
        </w:rPr>
        <w:t>SchemaString</w:t>
      </w:r>
      <w:r w:rsidRPr="00E524FB">
        <w:rPr>
          <w:b/>
        </w:rPr>
        <w:t>:</w:t>
      </w:r>
      <w:r w:rsidRPr="00E524FB">
        <w:t xml:space="preserve"> </w:t>
      </w:r>
      <w:r>
        <w:t>имя</w:t>
      </w:r>
      <w:r w:rsidRPr="00E524FB">
        <w:t xml:space="preserve"> </w:t>
      </w:r>
      <w:r>
        <w:t>схемы</w:t>
      </w:r>
      <w:r w:rsidRPr="00E524FB">
        <w:t xml:space="preserve"> </w:t>
      </w:r>
      <w:r w:rsidR="009322A7">
        <w:rPr>
          <w:lang w:val="en-US"/>
        </w:rPr>
        <w:t>ELARC</w:t>
      </w:r>
    </w:p>
    <w:p w:rsidR="00ED5981" w:rsidRPr="00E524FB" w:rsidRDefault="00ED5981" w:rsidP="00ED5981"/>
    <w:p w:rsidR="00ED5981" w:rsidRPr="00ED5981" w:rsidRDefault="00ED5981" w:rsidP="00ED5981">
      <w:r>
        <w:t>Пример:</w:t>
      </w:r>
    </w:p>
    <w:p w:rsidR="00ED5981" w:rsidRPr="00ED5981" w:rsidRDefault="00ED5981" w:rsidP="00B10EBE">
      <w:pPr>
        <w:ind w:left="1416"/>
      </w:pPr>
      <w:r w:rsidRPr="00ED5981">
        <w:t xml:space="preserve">    &lt;!--</w:t>
      </w:r>
    </w:p>
    <w:p w:rsidR="00ED5981" w:rsidRPr="00ED5981" w:rsidRDefault="00ED5981" w:rsidP="00B10EBE">
      <w:pPr>
        <w:ind w:left="1416"/>
      </w:pPr>
      <w:r w:rsidRPr="00ED5981">
        <w:t xml:space="preserve">      Имя схемы, созданной при установке серверной части</w:t>
      </w:r>
    </w:p>
    <w:p w:rsidR="00ED5981" w:rsidRPr="00ED5981" w:rsidRDefault="00ED5981" w:rsidP="00B10EBE">
      <w:pPr>
        <w:ind w:left="1416"/>
        <w:rPr>
          <w:lang w:val="en-US"/>
        </w:rPr>
      </w:pPr>
      <w:r w:rsidRPr="00ED5981">
        <w:t xml:space="preserve">      </w:t>
      </w:r>
      <w:r w:rsidRPr="00ED5981">
        <w:rPr>
          <w:lang w:val="en-US"/>
        </w:rPr>
        <w:t>--&gt;</w:t>
      </w:r>
    </w:p>
    <w:p w:rsidR="00ED5981" w:rsidRDefault="00ED5981" w:rsidP="00B10EBE">
      <w:pPr>
        <w:ind w:left="1416"/>
        <w:rPr>
          <w:lang w:val="en-US"/>
        </w:rPr>
      </w:pPr>
      <w:r w:rsidRPr="00ED5981">
        <w:rPr>
          <w:lang w:val="en-US"/>
        </w:rPr>
        <w:t xml:space="preserve">    &lt;!--add key="DBServer.SchemaString" value="</w:t>
      </w:r>
      <w:r w:rsidR="009322A7" w:rsidRPr="009322A7">
        <w:rPr>
          <w:lang w:val="en-US"/>
        </w:rPr>
        <w:t>elarc_schema</w:t>
      </w:r>
      <w:r w:rsidRPr="00ED5981">
        <w:rPr>
          <w:lang w:val="en-US"/>
        </w:rPr>
        <w:t>"/--&gt;</w:t>
      </w:r>
    </w:p>
    <w:p w:rsidR="00462C5A" w:rsidRDefault="00462C5A" w:rsidP="00B10EBE">
      <w:pPr>
        <w:ind w:left="1416"/>
        <w:rPr>
          <w:lang w:val="en-US"/>
        </w:rPr>
      </w:pPr>
      <w:r w:rsidRPr="00462C5A">
        <w:rPr>
          <w:lang w:val="en-US"/>
        </w:rPr>
        <w:t xml:space="preserve">    &lt;</w:t>
      </w:r>
      <w:r w:rsidRPr="00ED5981">
        <w:rPr>
          <w:lang w:val="en-US"/>
        </w:rPr>
        <w:t>!--</w:t>
      </w:r>
      <w:r w:rsidRPr="00462C5A">
        <w:rPr>
          <w:lang w:val="en-US"/>
        </w:rPr>
        <w:t>add key="DBServer.SchemaString" value="public" /</w:t>
      </w:r>
      <w:r>
        <w:rPr>
          <w:lang w:val="en-US"/>
        </w:rPr>
        <w:t>--</w:t>
      </w:r>
      <w:r w:rsidRPr="00462C5A">
        <w:rPr>
          <w:lang w:val="en-US"/>
        </w:rPr>
        <w:t>&gt;</w:t>
      </w:r>
    </w:p>
    <w:p w:rsidR="0054273B" w:rsidRPr="001F5C8A" w:rsidRDefault="0054273B" w:rsidP="00ED5981">
      <w:pPr>
        <w:rPr>
          <w:lang w:val="en-US"/>
        </w:rPr>
      </w:pPr>
    </w:p>
    <w:p w:rsidR="00ED5981" w:rsidRDefault="00ED5981" w:rsidP="00ED5981">
      <w:r>
        <w:t>Нужно р</w:t>
      </w:r>
      <w:r w:rsidRPr="00ED5981">
        <w:t>аскомментарить соответствующую строку</w:t>
      </w:r>
      <w:r>
        <w:t xml:space="preserve">, указав имя схемы, </w:t>
      </w:r>
      <w:r w:rsidRPr="00ED5981">
        <w:t>созданной при установке серверной части.</w:t>
      </w:r>
    </w:p>
    <w:p w:rsidR="00ED5981" w:rsidRDefault="00ED5981" w:rsidP="00ED5981"/>
    <w:p w:rsidR="00ED5981" w:rsidRDefault="00ED5981" w:rsidP="00ED5981">
      <w:r>
        <w:t xml:space="preserve">Значения настроек в конфигурационном файле </w:t>
      </w:r>
      <w:r w:rsidR="009322A7">
        <w:rPr>
          <w:b/>
          <w:lang w:val="en-US"/>
        </w:rPr>
        <w:t>ElArc</w:t>
      </w:r>
      <w:r w:rsidRPr="00BD1F44">
        <w:rPr>
          <w:b/>
        </w:rPr>
        <w:t>.exe</w:t>
      </w:r>
      <w:r w:rsidRPr="00620FBB">
        <w:rPr>
          <w:b/>
        </w:rPr>
        <w:t>.config</w:t>
      </w:r>
      <w:r w:rsidRPr="004D734F">
        <w:t xml:space="preserve">, которые </w:t>
      </w:r>
      <w:r>
        <w:t xml:space="preserve">НЕ </w:t>
      </w:r>
      <w:r w:rsidRPr="004D734F">
        <w:t>меняются в зависимости от используемой СУБД:</w:t>
      </w:r>
    </w:p>
    <w:p w:rsidR="00ED5981" w:rsidRDefault="00ED5981" w:rsidP="00ED5981"/>
    <w:p w:rsidR="00282EBD" w:rsidRPr="00282EBD" w:rsidRDefault="00282EBD" w:rsidP="00ED5981">
      <w:r w:rsidRPr="00282EBD">
        <w:rPr>
          <w:b/>
          <w:lang w:val="en-US"/>
        </w:rPr>
        <w:t>DBServer</w:t>
      </w:r>
      <w:r w:rsidRPr="00282EBD">
        <w:rPr>
          <w:b/>
        </w:rPr>
        <w:t>.</w:t>
      </w:r>
      <w:r w:rsidRPr="00282EBD">
        <w:rPr>
          <w:b/>
          <w:lang w:val="en-US"/>
        </w:rPr>
        <w:t>ConnectionString</w:t>
      </w:r>
      <w:r>
        <w:t>: строка подключения</w:t>
      </w:r>
    </w:p>
    <w:p w:rsidR="00B10EBE" w:rsidRDefault="00B10EBE" w:rsidP="00ED5981"/>
    <w:p w:rsidR="00ED5981" w:rsidRDefault="00282EBD" w:rsidP="00ED5981">
      <w:r>
        <w:t>Пример:</w:t>
      </w:r>
    </w:p>
    <w:p w:rsidR="00282EBD" w:rsidRDefault="00282EBD" w:rsidP="00B10EBE">
      <w:pPr>
        <w:ind w:left="1416"/>
      </w:pPr>
      <w:r w:rsidRPr="00282EBD">
        <w:t xml:space="preserve">      &lt;!</w:t>
      </w:r>
      <w:r>
        <w:t>-</w:t>
      </w:r>
    </w:p>
    <w:p w:rsidR="00282EBD" w:rsidRPr="00282EBD" w:rsidRDefault="00282EBD" w:rsidP="00B10EBE">
      <w:pPr>
        <w:ind w:left="1416"/>
      </w:pPr>
      <w:r w:rsidRPr="00282EBD">
        <w:t xml:space="preserve">      Строка подключения к СУБД. Если раскомментировать, то при входе не будет появляться диалог ввода логина-пароля.</w:t>
      </w:r>
    </w:p>
    <w:p w:rsidR="00282EBD" w:rsidRPr="00282EBD" w:rsidRDefault="00282EBD" w:rsidP="00B10EBE">
      <w:pPr>
        <w:ind w:left="1416"/>
        <w:rPr>
          <w:lang w:val="en-US"/>
        </w:rPr>
      </w:pPr>
      <w:r w:rsidRPr="00282EBD">
        <w:t xml:space="preserve">      </w:t>
      </w:r>
      <w:r w:rsidRPr="00282EBD">
        <w:rPr>
          <w:lang w:val="en-US"/>
        </w:rPr>
        <w:t>--&gt;</w:t>
      </w:r>
    </w:p>
    <w:p w:rsidR="00282EBD" w:rsidRDefault="00282EBD" w:rsidP="00B10EBE">
      <w:pPr>
        <w:ind w:left="1416"/>
        <w:rPr>
          <w:lang w:val="en-US"/>
        </w:rPr>
      </w:pPr>
      <w:r w:rsidRPr="00282EBD">
        <w:rPr>
          <w:lang w:val="en-US"/>
        </w:rPr>
        <w:t xml:space="preserve">      &lt;!--add key="DBServer.ConnectionString" value="</w:t>
      </w:r>
      <w:r w:rsidR="009322A7" w:rsidRPr="009322A7">
        <w:rPr>
          <w:lang w:val="en-US"/>
        </w:rPr>
        <w:t>Server=10.11.12.100;Port=5432;Database=elarc_db;User ID=elarc;Password=elarc</w:t>
      </w:r>
      <w:r w:rsidRPr="00282EBD">
        <w:rPr>
          <w:lang w:val="en-US"/>
        </w:rPr>
        <w:t>" /--&gt;</w:t>
      </w:r>
    </w:p>
    <w:p w:rsidR="00DB313A" w:rsidRDefault="00DB313A" w:rsidP="00B10EBE">
      <w:pPr>
        <w:ind w:left="1416"/>
        <w:rPr>
          <w:lang w:val="en-US"/>
        </w:rPr>
      </w:pPr>
      <w:r w:rsidRPr="00DB313A">
        <w:rPr>
          <w:lang w:val="en-US"/>
        </w:rPr>
        <w:t xml:space="preserve">    &lt;</w:t>
      </w:r>
      <w:r>
        <w:rPr>
          <w:lang w:val="en-US"/>
        </w:rPr>
        <w:t>!--</w:t>
      </w:r>
      <w:r w:rsidRPr="00DB313A">
        <w:rPr>
          <w:lang w:val="en-US"/>
        </w:rPr>
        <w:t>add key="DBServer.ConnectionString" value="Server=pgsql01.quorum.local;Port=5432</w:t>
      </w:r>
      <w:r w:rsidR="00EC69E4">
        <w:rPr>
          <w:lang w:val="en-US"/>
        </w:rPr>
        <w:t>;Database=quorum;User ID=quorum</w:t>
      </w:r>
      <w:r w:rsidRPr="00DB313A">
        <w:rPr>
          <w:lang w:val="en-US"/>
        </w:rPr>
        <w:t>" /</w:t>
      </w:r>
      <w:r>
        <w:rPr>
          <w:lang w:val="en-US"/>
        </w:rPr>
        <w:t>--</w:t>
      </w:r>
      <w:r w:rsidRPr="00DB313A">
        <w:rPr>
          <w:lang w:val="en-US"/>
        </w:rPr>
        <w:t>&gt;</w:t>
      </w:r>
    </w:p>
    <w:p w:rsidR="0054273B" w:rsidRPr="001F5C8A" w:rsidRDefault="0054273B" w:rsidP="00ED5981">
      <w:pPr>
        <w:rPr>
          <w:lang w:val="en-US"/>
        </w:rPr>
      </w:pPr>
    </w:p>
    <w:p w:rsidR="00272940" w:rsidRPr="00272940" w:rsidRDefault="00272940" w:rsidP="00272940">
      <w:pPr>
        <w:pStyle w:val="20"/>
        <w:spacing w:before="120"/>
        <w:rPr>
          <w:sz w:val="24"/>
          <w:szCs w:val="24"/>
        </w:rPr>
      </w:pPr>
      <w:bookmarkStart w:id="33" w:name="_Toc81849594"/>
      <w:r w:rsidRPr="00272940">
        <w:rPr>
          <w:sz w:val="24"/>
          <w:szCs w:val="24"/>
        </w:rPr>
        <w:t>Вход в программу</w:t>
      </w:r>
      <w:bookmarkEnd w:id="32"/>
      <w:bookmarkEnd w:id="33"/>
    </w:p>
    <w:p w:rsidR="00272940" w:rsidRDefault="00272940" w:rsidP="00272940">
      <w:r>
        <w:t xml:space="preserve">Запустите исполняемый файл </w:t>
      </w:r>
      <w:r w:rsidR="009F2325" w:rsidRPr="009F2325">
        <w:t>ElArc.exe</w:t>
      </w:r>
      <w:r>
        <w:t>.</w:t>
      </w:r>
    </w:p>
    <w:p w:rsidR="00272940" w:rsidRDefault="00272940" w:rsidP="00272940">
      <w:r>
        <w:t>В диалоге подключения к БД введите имя серве</w:t>
      </w:r>
      <w:r w:rsidR="002F0289">
        <w:t>ра, схему, базу данных, логин и пароль пользователя.</w:t>
      </w:r>
    </w:p>
    <w:p w:rsidR="002F0289" w:rsidRDefault="002F0289" w:rsidP="00272940">
      <w:r>
        <w:t>Если имя сервера, схему, базу данных, логин задать в конфигурационном файле, то при запуске соответствующие поля будут недоступны для редактирования. Пользователю можно внести только пароль.</w:t>
      </w:r>
    </w:p>
    <w:p w:rsidR="00C8007C" w:rsidRDefault="009F2325" w:rsidP="007146A6">
      <w:r>
        <w:rPr>
          <w:noProof/>
        </w:rPr>
        <w:drawing>
          <wp:inline distT="0" distB="0" distL="0" distR="0" wp14:anchorId="4B873374" wp14:editId="1CCDD2DE">
            <wp:extent cx="3771900" cy="2333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C8" w:rsidRDefault="00462AC8" w:rsidP="007146A6">
      <w:r>
        <w:t xml:space="preserve">При </w:t>
      </w:r>
      <w:r w:rsidR="007146A6">
        <w:t xml:space="preserve">первом </w:t>
      </w:r>
      <w:r>
        <w:t xml:space="preserve">входе </w:t>
      </w:r>
      <w:r w:rsidR="007146A6">
        <w:t>использовать созданную в процессе установки учетную запись – владельца схемы (супер-пользователя):</w:t>
      </w:r>
    </w:p>
    <w:p w:rsidR="00C8007C" w:rsidRDefault="009F2325" w:rsidP="007146A6">
      <w:r>
        <w:rPr>
          <w:noProof/>
        </w:rPr>
        <w:lastRenderedPageBreak/>
        <w:drawing>
          <wp:inline distT="0" distB="0" distL="0" distR="0" wp14:anchorId="1F1F4D71" wp14:editId="0EEAA3C6">
            <wp:extent cx="6299835" cy="5285740"/>
            <wp:effectExtent l="0" t="0" r="571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528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940" w:rsidRPr="00272940" w:rsidRDefault="00272940" w:rsidP="00272940">
      <w:pPr>
        <w:pStyle w:val="20"/>
        <w:spacing w:before="120"/>
        <w:rPr>
          <w:sz w:val="24"/>
          <w:szCs w:val="24"/>
        </w:rPr>
      </w:pPr>
      <w:bookmarkStart w:id="34" w:name="_Ref496530247"/>
      <w:bookmarkStart w:id="35" w:name="_Toc505011947"/>
      <w:bookmarkStart w:id="36" w:name="_Toc81849595"/>
      <w:r w:rsidRPr="00272940">
        <w:rPr>
          <w:sz w:val="24"/>
          <w:szCs w:val="24"/>
        </w:rPr>
        <w:t>Первоначальная настройка</w:t>
      </w:r>
      <w:bookmarkEnd w:id="34"/>
      <w:bookmarkEnd w:id="35"/>
      <w:bookmarkEnd w:id="36"/>
    </w:p>
    <w:p w:rsidR="00272940" w:rsidRDefault="00272940" w:rsidP="00272940">
      <w:pPr>
        <w:spacing w:after="120"/>
      </w:pPr>
      <w:r>
        <w:t>Список параметров, которые требуется установить перед началом работы: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3371"/>
        <w:gridCol w:w="3827"/>
      </w:tblGrid>
      <w:tr w:rsidR="00272940" w:rsidRPr="003343A2" w:rsidTr="00B04E25">
        <w:tc>
          <w:tcPr>
            <w:tcW w:w="2436" w:type="dxa"/>
            <w:shd w:val="clear" w:color="auto" w:fill="C6D9F1" w:themeFill="text2" w:themeFillTint="33"/>
          </w:tcPr>
          <w:p w:rsidR="00272940" w:rsidRPr="003343A2" w:rsidRDefault="00272940" w:rsidP="00B61A63">
            <w:pPr>
              <w:rPr>
                <w:sz w:val="22"/>
                <w:szCs w:val="22"/>
              </w:rPr>
            </w:pPr>
            <w:r w:rsidRPr="003343A2">
              <w:rPr>
                <w:sz w:val="22"/>
                <w:szCs w:val="22"/>
              </w:rPr>
              <w:t>Код</w:t>
            </w:r>
          </w:p>
        </w:tc>
        <w:tc>
          <w:tcPr>
            <w:tcW w:w="3371" w:type="dxa"/>
            <w:shd w:val="clear" w:color="auto" w:fill="C6D9F1" w:themeFill="text2" w:themeFillTint="33"/>
          </w:tcPr>
          <w:p w:rsidR="00272940" w:rsidRPr="003343A2" w:rsidRDefault="00272940" w:rsidP="00B61A63">
            <w:pPr>
              <w:rPr>
                <w:sz w:val="22"/>
                <w:szCs w:val="22"/>
              </w:rPr>
            </w:pPr>
            <w:r w:rsidRPr="003343A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272940" w:rsidRPr="003343A2" w:rsidRDefault="00272940" w:rsidP="00B61A63">
            <w:pPr>
              <w:rPr>
                <w:sz w:val="22"/>
                <w:szCs w:val="22"/>
              </w:rPr>
            </w:pPr>
            <w:r w:rsidRPr="003343A2">
              <w:rPr>
                <w:sz w:val="22"/>
                <w:szCs w:val="22"/>
              </w:rPr>
              <w:t>Описание</w:t>
            </w:r>
          </w:p>
        </w:tc>
      </w:tr>
      <w:bookmarkEnd w:id="0"/>
      <w:bookmarkEnd w:id="1"/>
      <w:tr w:rsidR="00E279AE" w:rsidRPr="00277B78" w:rsidTr="00B04E25">
        <w:tc>
          <w:tcPr>
            <w:tcW w:w="2436" w:type="dxa"/>
            <w:shd w:val="clear" w:color="auto" w:fill="auto"/>
          </w:tcPr>
          <w:p w:rsidR="00E279AE" w:rsidRPr="00127784" w:rsidRDefault="00127784" w:rsidP="00127784">
            <w:pPr>
              <w:rPr>
                <w:sz w:val="22"/>
                <w:szCs w:val="22"/>
                <w:lang w:val="en-US"/>
              </w:rPr>
            </w:pPr>
            <w:r w:rsidRPr="00127784">
              <w:rPr>
                <w:lang w:val="en-US"/>
              </w:rPr>
              <w:t>BANK_NAME</w:t>
            </w:r>
          </w:p>
        </w:tc>
        <w:tc>
          <w:tcPr>
            <w:tcW w:w="3371" w:type="dxa"/>
            <w:shd w:val="clear" w:color="auto" w:fill="auto"/>
          </w:tcPr>
          <w:p w:rsidR="00E279AE" w:rsidRPr="00B04E25" w:rsidRDefault="00127784" w:rsidP="00E279AE">
            <w:pPr>
              <w:rPr>
                <w:sz w:val="22"/>
                <w:szCs w:val="22"/>
              </w:rPr>
            </w:pPr>
            <w:r w:rsidRPr="00127784">
              <w:rPr>
                <w:sz w:val="22"/>
                <w:szCs w:val="22"/>
              </w:rPr>
              <w:t>Фирменное наименование кредитной организации</w:t>
            </w:r>
          </w:p>
        </w:tc>
        <w:tc>
          <w:tcPr>
            <w:tcW w:w="3827" w:type="dxa"/>
            <w:shd w:val="clear" w:color="auto" w:fill="auto"/>
          </w:tcPr>
          <w:p w:rsidR="00E279AE" w:rsidRPr="002F0289" w:rsidRDefault="00127784" w:rsidP="00F35B65">
            <w:pPr>
              <w:rPr>
                <w:sz w:val="22"/>
                <w:szCs w:val="22"/>
              </w:rPr>
            </w:pPr>
            <w:r w:rsidRPr="00127784">
              <w:rPr>
                <w:sz w:val="22"/>
                <w:szCs w:val="22"/>
              </w:rPr>
              <w:t>Полное или сокращенное наименование кредитной организации.</w:t>
            </w:r>
          </w:p>
        </w:tc>
      </w:tr>
    </w:tbl>
    <w:p w:rsidR="00E279AE" w:rsidRDefault="00E279AE" w:rsidP="00E279AE">
      <w:pPr>
        <w:spacing w:before="0" w:after="0"/>
      </w:pPr>
    </w:p>
    <w:p w:rsidR="008C0C67" w:rsidRDefault="008C0C67" w:rsidP="008C0C67">
      <w:pPr>
        <w:spacing w:after="120"/>
      </w:pPr>
      <w:r>
        <w:t>Список параметров, которые не требуется устанавливать перед началом работы, они установлены при установке по умолчанию: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2358"/>
        <w:gridCol w:w="4106"/>
      </w:tblGrid>
      <w:tr w:rsidR="008C0C67" w:rsidRPr="003343A2" w:rsidTr="00A30B30">
        <w:tc>
          <w:tcPr>
            <w:tcW w:w="3170" w:type="dxa"/>
            <w:shd w:val="clear" w:color="auto" w:fill="C6D9F1" w:themeFill="text2" w:themeFillTint="33"/>
          </w:tcPr>
          <w:p w:rsidR="008C0C67" w:rsidRPr="003343A2" w:rsidRDefault="008C0C67" w:rsidP="004459AA">
            <w:pPr>
              <w:rPr>
                <w:sz w:val="22"/>
                <w:szCs w:val="22"/>
              </w:rPr>
            </w:pPr>
            <w:r w:rsidRPr="003343A2">
              <w:rPr>
                <w:sz w:val="22"/>
                <w:szCs w:val="22"/>
              </w:rPr>
              <w:t>Код</w:t>
            </w:r>
          </w:p>
        </w:tc>
        <w:tc>
          <w:tcPr>
            <w:tcW w:w="2358" w:type="dxa"/>
            <w:shd w:val="clear" w:color="auto" w:fill="C6D9F1" w:themeFill="text2" w:themeFillTint="33"/>
          </w:tcPr>
          <w:p w:rsidR="008C0C67" w:rsidRPr="003343A2" w:rsidRDefault="008C0C67" w:rsidP="004459AA">
            <w:pPr>
              <w:rPr>
                <w:sz w:val="22"/>
                <w:szCs w:val="22"/>
              </w:rPr>
            </w:pPr>
            <w:r w:rsidRPr="003343A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106" w:type="dxa"/>
            <w:shd w:val="clear" w:color="auto" w:fill="C6D9F1" w:themeFill="text2" w:themeFillTint="33"/>
          </w:tcPr>
          <w:p w:rsidR="008C0C67" w:rsidRPr="003343A2" w:rsidRDefault="008C0C67" w:rsidP="004459AA">
            <w:pPr>
              <w:rPr>
                <w:sz w:val="22"/>
                <w:szCs w:val="22"/>
              </w:rPr>
            </w:pPr>
            <w:r w:rsidRPr="003343A2">
              <w:rPr>
                <w:sz w:val="22"/>
                <w:szCs w:val="22"/>
              </w:rPr>
              <w:t>Описание</w:t>
            </w:r>
          </w:p>
        </w:tc>
      </w:tr>
      <w:tr w:rsidR="008C0C67" w:rsidRPr="00277B78" w:rsidTr="00A30B30">
        <w:tc>
          <w:tcPr>
            <w:tcW w:w="3170" w:type="dxa"/>
            <w:shd w:val="clear" w:color="auto" w:fill="auto"/>
          </w:tcPr>
          <w:p w:rsidR="008C0C67" w:rsidRPr="009A77F2" w:rsidRDefault="008C0C67" w:rsidP="004459AA">
            <w:pPr>
              <w:rPr>
                <w:sz w:val="22"/>
                <w:szCs w:val="22"/>
              </w:rPr>
            </w:pPr>
            <w:r w:rsidRPr="00B04E25">
              <w:rPr>
                <w:sz w:val="22"/>
                <w:szCs w:val="22"/>
              </w:rPr>
              <w:t>DEFAULT_ROLE</w:t>
            </w:r>
          </w:p>
        </w:tc>
        <w:tc>
          <w:tcPr>
            <w:tcW w:w="2358" w:type="dxa"/>
            <w:shd w:val="clear" w:color="auto" w:fill="auto"/>
          </w:tcPr>
          <w:p w:rsidR="008C0C67" w:rsidRPr="009A77F2" w:rsidRDefault="008C0C67" w:rsidP="004459AA">
            <w:pPr>
              <w:rPr>
                <w:sz w:val="22"/>
                <w:szCs w:val="22"/>
              </w:rPr>
            </w:pPr>
            <w:r w:rsidRPr="00B04E25">
              <w:rPr>
                <w:sz w:val="22"/>
                <w:szCs w:val="22"/>
              </w:rPr>
              <w:t>Роль по умолчанию</w:t>
            </w:r>
          </w:p>
        </w:tc>
        <w:tc>
          <w:tcPr>
            <w:tcW w:w="4106" w:type="dxa"/>
            <w:shd w:val="clear" w:color="auto" w:fill="auto"/>
          </w:tcPr>
          <w:p w:rsidR="008C0C67" w:rsidRPr="009A77F2" w:rsidRDefault="008C0C67" w:rsidP="004459AA">
            <w:pPr>
              <w:rPr>
                <w:sz w:val="22"/>
                <w:szCs w:val="22"/>
              </w:rPr>
            </w:pPr>
            <w:r w:rsidRPr="00B04E25">
              <w:rPr>
                <w:sz w:val="22"/>
                <w:szCs w:val="22"/>
              </w:rPr>
              <w:t>Роль СУБД, которой выдаются права на все объекты схемы</w:t>
            </w:r>
          </w:p>
        </w:tc>
      </w:tr>
    </w:tbl>
    <w:p w:rsidR="00E279AE" w:rsidRDefault="00E279AE" w:rsidP="00E279AE">
      <w:pPr>
        <w:spacing w:after="120"/>
      </w:pPr>
      <w:bookmarkStart w:id="37" w:name="_Hlk62485282"/>
    </w:p>
    <w:bookmarkEnd w:id="37"/>
    <w:p w:rsidR="00E279AE" w:rsidRDefault="00E279AE" w:rsidP="00E279AE">
      <w:pPr>
        <w:spacing w:after="120"/>
      </w:pPr>
      <w:r>
        <w:t>Список параметров, которые можно изменить по усмотрению банка: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3275"/>
        <w:gridCol w:w="3189"/>
      </w:tblGrid>
      <w:tr w:rsidR="00E279AE" w:rsidRPr="003343A2" w:rsidTr="00B867E5">
        <w:tc>
          <w:tcPr>
            <w:tcW w:w="3170" w:type="dxa"/>
            <w:shd w:val="clear" w:color="auto" w:fill="C6D9F1" w:themeFill="text2" w:themeFillTint="33"/>
          </w:tcPr>
          <w:p w:rsidR="00E279AE" w:rsidRPr="003343A2" w:rsidRDefault="00E279AE" w:rsidP="00E279AE">
            <w:pPr>
              <w:rPr>
                <w:sz w:val="22"/>
                <w:szCs w:val="22"/>
              </w:rPr>
            </w:pPr>
            <w:r w:rsidRPr="003343A2">
              <w:rPr>
                <w:sz w:val="22"/>
                <w:szCs w:val="22"/>
              </w:rPr>
              <w:t>Код</w:t>
            </w:r>
          </w:p>
        </w:tc>
        <w:tc>
          <w:tcPr>
            <w:tcW w:w="3275" w:type="dxa"/>
            <w:shd w:val="clear" w:color="auto" w:fill="C6D9F1" w:themeFill="text2" w:themeFillTint="33"/>
          </w:tcPr>
          <w:p w:rsidR="00E279AE" w:rsidRPr="003343A2" w:rsidRDefault="00E279AE" w:rsidP="00E279AE">
            <w:pPr>
              <w:rPr>
                <w:sz w:val="22"/>
                <w:szCs w:val="22"/>
              </w:rPr>
            </w:pPr>
            <w:r w:rsidRPr="003343A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89" w:type="dxa"/>
            <w:shd w:val="clear" w:color="auto" w:fill="C6D9F1" w:themeFill="text2" w:themeFillTint="33"/>
          </w:tcPr>
          <w:p w:rsidR="00E279AE" w:rsidRPr="003343A2" w:rsidRDefault="00E279AE" w:rsidP="00E279AE">
            <w:pPr>
              <w:rPr>
                <w:sz w:val="22"/>
                <w:szCs w:val="22"/>
              </w:rPr>
            </w:pPr>
            <w:r w:rsidRPr="003343A2">
              <w:rPr>
                <w:sz w:val="22"/>
                <w:szCs w:val="22"/>
              </w:rPr>
              <w:t>Описание</w:t>
            </w:r>
          </w:p>
        </w:tc>
      </w:tr>
      <w:tr w:rsidR="00E279AE" w:rsidRPr="003079F3" w:rsidTr="003079F3">
        <w:tc>
          <w:tcPr>
            <w:tcW w:w="3170" w:type="dxa"/>
            <w:shd w:val="clear" w:color="auto" w:fill="auto"/>
          </w:tcPr>
          <w:p w:rsidR="00E279AE" w:rsidRPr="003079F3" w:rsidRDefault="00E279AE" w:rsidP="00E279AE">
            <w:pPr>
              <w:rPr>
                <w:rFonts w:cstheme="minorHAnsi"/>
                <w:sz w:val="22"/>
                <w:szCs w:val="22"/>
              </w:rPr>
            </w:pPr>
            <w:r w:rsidRPr="003079F3">
              <w:rPr>
                <w:rFonts w:cstheme="minorHAnsi"/>
                <w:sz w:val="22"/>
                <w:szCs w:val="22"/>
              </w:rPr>
              <w:t>CHECK_VERSION_ERROR</w:t>
            </w:r>
          </w:p>
        </w:tc>
        <w:tc>
          <w:tcPr>
            <w:tcW w:w="3275" w:type="dxa"/>
            <w:shd w:val="clear" w:color="auto" w:fill="auto"/>
          </w:tcPr>
          <w:p w:rsidR="00E279AE" w:rsidRPr="003079F3" w:rsidRDefault="00E279AE" w:rsidP="00E279AE">
            <w:pPr>
              <w:rPr>
                <w:rFonts w:cstheme="minorHAnsi"/>
                <w:sz w:val="22"/>
                <w:szCs w:val="22"/>
              </w:rPr>
            </w:pPr>
            <w:r w:rsidRPr="003079F3">
              <w:rPr>
                <w:rFonts w:cstheme="minorHAnsi"/>
                <w:sz w:val="22"/>
                <w:szCs w:val="22"/>
              </w:rPr>
              <w:t xml:space="preserve">Проверка соответствия версии клиентской и серверной части </w:t>
            </w:r>
            <w:r w:rsidRPr="003079F3">
              <w:rPr>
                <w:rFonts w:cstheme="minorHAnsi"/>
                <w:sz w:val="22"/>
                <w:szCs w:val="22"/>
              </w:rPr>
              <w:lastRenderedPageBreak/>
              <w:t>модуля</w:t>
            </w:r>
          </w:p>
        </w:tc>
        <w:tc>
          <w:tcPr>
            <w:tcW w:w="3189" w:type="dxa"/>
            <w:shd w:val="clear" w:color="auto" w:fill="auto"/>
          </w:tcPr>
          <w:p w:rsidR="00E279AE" w:rsidRPr="003079F3" w:rsidRDefault="0045524A" w:rsidP="00E279AE">
            <w:pPr>
              <w:rPr>
                <w:rFonts w:cstheme="minorHAnsi"/>
                <w:sz w:val="22"/>
                <w:szCs w:val="22"/>
              </w:rPr>
            </w:pPr>
            <w:r w:rsidRPr="003079F3">
              <w:rPr>
                <w:rFonts w:cstheme="minorHAnsi"/>
                <w:sz w:val="22"/>
                <w:szCs w:val="22"/>
              </w:rPr>
              <w:lastRenderedPageBreak/>
              <w:t>0 - предупреждать, 1 - выдавать ошибку</w:t>
            </w:r>
          </w:p>
        </w:tc>
      </w:tr>
      <w:tr w:rsidR="00B867E5" w:rsidRPr="003079F3" w:rsidTr="003079F3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E5" w:rsidRPr="003079F3" w:rsidRDefault="00B867E5" w:rsidP="00B867E5">
            <w:pPr>
              <w:rPr>
                <w:rFonts w:cstheme="minorHAnsi"/>
                <w:sz w:val="22"/>
                <w:szCs w:val="22"/>
              </w:rPr>
            </w:pPr>
            <w:r w:rsidRPr="003079F3">
              <w:rPr>
                <w:rFonts w:cstheme="minorHAnsi"/>
                <w:sz w:val="22"/>
                <w:szCs w:val="22"/>
              </w:rPr>
              <w:lastRenderedPageBreak/>
              <w:t>DEFAULT_ROLE_ALWAYS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E5" w:rsidRPr="003079F3" w:rsidRDefault="00B867E5" w:rsidP="00B867E5">
            <w:pPr>
              <w:rPr>
                <w:rFonts w:cstheme="minorHAnsi"/>
                <w:sz w:val="22"/>
                <w:szCs w:val="22"/>
              </w:rPr>
            </w:pPr>
            <w:r w:rsidRPr="003079F3">
              <w:rPr>
                <w:rFonts w:cstheme="minorHAnsi"/>
                <w:sz w:val="22"/>
                <w:szCs w:val="22"/>
              </w:rPr>
              <w:t>При раздаче прав дополнительно выдавать пользователям роль по умолчанию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E5" w:rsidRPr="003079F3" w:rsidRDefault="00B867E5" w:rsidP="00B867E5">
            <w:pPr>
              <w:rPr>
                <w:rFonts w:cstheme="minorHAnsi"/>
                <w:sz w:val="22"/>
                <w:szCs w:val="22"/>
              </w:rPr>
            </w:pPr>
            <w:r w:rsidRPr="003079F3">
              <w:rPr>
                <w:rFonts w:cstheme="minorHAnsi"/>
                <w:sz w:val="22"/>
                <w:szCs w:val="22"/>
              </w:rPr>
              <w:t>0 - не выдавать дополнительно, 1 - выдавать дополнительно - даже если роли по умолчанию нет в списке ролей пользователя</w:t>
            </w:r>
          </w:p>
        </w:tc>
      </w:tr>
      <w:tr w:rsidR="00B867E5" w:rsidRPr="003079F3" w:rsidTr="003079F3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E5" w:rsidRPr="003079F3" w:rsidRDefault="00B867E5" w:rsidP="00B867E5">
            <w:pPr>
              <w:spacing w:before="0" w:after="0"/>
              <w:rPr>
                <w:rFonts w:eastAsia="Times New Roman" w:cstheme="minorHAnsi"/>
                <w:sz w:val="22"/>
                <w:szCs w:val="22"/>
              </w:rPr>
            </w:pPr>
            <w:r w:rsidRPr="003079F3">
              <w:rPr>
                <w:rFonts w:eastAsia="Times New Roman" w:cstheme="minorHAnsi"/>
                <w:sz w:val="22"/>
                <w:szCs w:val="22"/>
              </w:rPr>
              <w:t>ADM_USER_PROFILE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E5" w:rsidRPr="003079F3" w:rsidRDefault="00B867E5" w:rsidP="00B867E5">
            <w:pPr>
              <w:spacing w:before="0" w:after="0"/>
              <w:rPr>
                <w:rFonts w:eastAsia="Times New Roman" w:cstheme="minorHAnsi"/>
                <w:sz w:val="22"/>
                <w:szCs w:val="22"/>
              </w:rPr>
            </w:pPr>
            <w:r w:rsidRPr="003079F3">
              <w:rPr>
                <w:rFonts w:eastAsia="Times New Roman" w:cstheme="minorHAnsi"/>
                <w:sz w:val="22"/>
                <w:szCs w:val="22"/>
              </w:rPr>
              <w:t>Профиль Oracle для создания пользователя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E5" w:rsidRPr="003079F3" w:rsidRDefault="00B867E5" w:rsidP="00B867E5">
            <w:pPr>
              <w:spacing w:before="0" w:after="0"/>
              <w:rPr>
                <w:rFonts w:eastAsia="Times New Roman" w:cstheme="minorHAnsi"/>
                <w:sz w:val="22"/>
                <w:szCs w:val="22"/>
              </w:rPr>
            </w:pPr>
            <w:r w:rsidRPr="003079F3">
              <w:rPr>
                <w:rFonts w:eastAsia="Times New Roman" w:cstheme="minorHAnsi"/>
                <w:sz w:val="22"/>
                <w:szCs w:val="22"/>
              </w:rPr>
              <w:t>Если указан, то при создании пользователя Oracle ему будет установлен заданный профиль</w:t>
            </w:r>
          </w:p>
        </w:tc>
      </w:tr>
      <w:tr w:rsidR="00B867E5" w:rsidRPr="003079F3" w:rsidTr="003079F3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E5" w:rsidRPr="003079F3" w:rsidRDefault="00B867E5" w:rsidP="00B867E5">
            <w:pPr>
              <w:spacing w:before="0" w:after="0"/>
              <w:rPr>
                <w:rFonts w:eastAsia="Times New Roman" w:cstheme="minorHAnsi"/>
                <w:sz w:val="22"/>
                <w:szCs w:val="22"/>
              </w:rPr>
            </w:pPr>
            <w:r w:rsidRPr="003079F3">
              <w:rPr>
                <w:rFonts w:eastAsia="Times New Roman" w:cstheme="minorHAnsi"/>
                <w:sz w:val="22"/>
                <w:szCs w:val="22"/>
              </w:rPr>
              <w:t>ADM_USER_PWD_EXPIRE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E5" w:rsidRPr="003079F3" w:rsidRDefault="00B867E5" w:rsidP="00B867E5">
            <w:pPr>
              <w:spacing w:before="0" w:after="0"/>
              <w:rPr>
                <w:rFonts w:eastAsia="Times New Roman" w:cstheme="minorHAnsi"/>
                <w:sz w:val="22"/>
                <w:szCs w:val="22"/>
              </w:rPr>
            </w:pPr>
            <w:r w:rsidRPr="003079F3">
              <w:rPr>
                <w:rFonts w:eastAsia="Times New Roman" w:cstheme="minorHAnsi"/>
                <w:sz w:val="22"/>
                <w:szCs w:val="22"/>
              </w:rPr>
              <w:t>Требовать смены пароля при первом входе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E5" w:rsidRPr="003079F3" w:rsidRDefault="00B867E5" w:rsidP="00B867E5">
            <w:pPr>
              <w:spacing w:before="0" w:after="0"/>
              <w:rPr>
                <w:rFonts w:eastAsia="Times New Roman" w:cstheme="minorHAnsi"/>
                <w:sz w:val="22"/>
                <w:szCs w:val="22"/>
              </w:rPr>
            </w:pPr>
            <w:r w:rsidRPr="003079F3">
              <w:rPr>
                <w:rFonts w:eastAsia="Times New Roman" w:cstheme="minorHAnsi"/>
                <w:sz w:val="22"/>
                <w:szCs w:val="22"/>
              </w:rPr>
              <w:t>1 - при создании пользователя или смене пароля Oracle пароль будет помечен как просроченный, и потребуется изменить его при первом входе, 0 - не помечается и не требуется</w:t>
            </w:r>
          </w:p>
        </w:tc>
      </w:tr>
      <w:tr w:rsidR="00B867E5" w:rsidRPr="003079F3" w:rsidTr="003079F3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E5" w:rsidRPr="003079F3" w:rsidRDefault="00B867E5" w:rsidP="00B867E5">
            <w:pPr>
              <w:spacing w:before="0" w:after="0"/>
              <w:rPr>
                <w:rFonts w:eastAsia="Times New Roman" w:cstheme="minorHAnsi"/>
                <w:sz w:val="22"/>
                <w:szCs w:val="22"/>
              </w:rPr>
            </w:pPr>
            <w:r w:rsidRPr="003079F3">
              <w:rPr>
                <w:rFonts w:eastAsia="Times New Roman" w:cstheme="minorHAnsi"/>
                <w:sz w:val="22"/>
                <w:szCs w:val="22"/>
              </w:rPr>
              <w:t>SECURITY_USING_CUSTOM_PKG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E5" w:rsidRPr="003079F3" w:rsidRDefault="00B867E5" w:rsidP="00B867E5">
            <w:pPr>
              <w:spacing w:before="0" w:after="0"/>
              <w:rPr>
                <w:rFonts w:eastAsia="Times New Roman" w:cstheme="minorHAnsi"/>
                <w:sz w:val="22"/>
                <w:szCs w:val="22"/>
              </w:rPr>
            </w:pPr>
            <w:r w:rsidRPr="003079F3">
              <w:rPr>
                <w:rFonts w:eastAsia="Times New Roman" w:cstheme="minorHAnsi"/>
                <w:sz w:val="22"/>
                <w:szCs w:val="22"/>
              </w:rPr>
              <w:t>Использование пользовательского пакета Oracle для раздачи прав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E5" w:rsidRPr="003079F3" w:rsidRDefault="00B867E5" w:rsidP="00B867E5">
            <w:pPr>
              <w:spacing w:before="0" w:after="0"/>
              <w:rPr>
                <w:rFonts w:eastAsia="Times New Roman" w:cstheme="minorHAnsi"/>
                <w:sz w:val="22"/>
                <w:szCs w:val="22"/>
              </w:rPr>
            </w:pPr>
            <w:r w:rsidRPr="003079F3">
              <w:rPr>
                <w:rFonts w:eastAsia="Times New Roman" w:cstheme="minorHAnsi"/>
                <w:sz w:val="22"/>
                <w:szCs w:val="22"/>
              </w:rPr>
              <w:t>0 - не использовать, 1 - использовать. При использовании - в пакете adm_security_api_custom необходимо реализовать все функции. Реализовано только под Oracle.</w:t>
            </w:r>
          </w:p>
        </w:tc>
      </w:tr>
      <w:tr w:rsidR="00B867E5" w:rsidRPr="003079F3" w:rsidTr="003079F3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E5" w:rsidRPr="003079F3" w:rsidRDefault="00B867E5" w:rsidP="00B867E5">
            <w:pPr>
              <w:spacing w:before="0" w:after="0"/>
              <w:rPr>
                <w:rFonts w:eastAsia="Times New Roman" w:cstheme="minorHAnsi"/>
                <w:sz w:val="22"/>
                <w:szCs w:val="22"/>
              </w:rPr>
            </w:pPr>
            <w:r w:rsidRPr="003079F3">
              <w:rPr>
                <w:rFonts w:eastAsia="Times New Roman" w:cstheme="minorHAnsi"/>
                <w:sz w:val="22"/>
                <w:szCs w:val="22"/>
              </w:rPr>
              <w:t>SECURITY_USING_INVOKER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E5" w:rsidRPr="003079F3" w:rsidRDefault="00B867E5" w:rsidP="00B867E5">
            <w:pPr>
              <w:spacing w:before="0" w:after="0"/>
              <w:rPr>
                <w:rFonts w:eastAsia="Times New Roman" w:cstheme="minorHAnsi"/>
                <w:sz w:val="22"/>
                <w:szCs w:val="22"/>
              </w:rPr>
            </w:pPr>
            <w:r w:rsidRPr="003079F3">
              <w:rPr>
                <w:rFonts w:eastAsia="Times New Roman" w:cstheme="minorHAnsi"/>
                <w:sz w:val="22"/>
                <w:szCs w:val="22"/>
              </w:rPr>
              <w:t>Использование раздачи прав с правами текущего пользователя (invoker)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E5" w:rsidRPr="003079F3" w:rsidRDefault="00B867E5" w:rsidP="00B867E5">
            <w:pPr>
              <w:spacing w:before="0" w:after="0"/>
              <w:rPr>
                <w:rFonts w:eastAsia="Times New Roman" w:cstheme="minorHAnsi"/>
                <w:sz w:val="22"/>
                <w:szCs w:val="22"/>
              </w:rPr>
            </w:pPr>
            <w:r w:rsidRPr="003079F3">
              <w:rPr>
                <w:rFonts w:eastAsia="Times New Roman" w:cstheme="minorHAnsi"/>
                <w:sz w:val="22"/>
                <w:szCs w:val="22"/>
              </w:rPr>
              <w:t>0 - не использовать, 1 - использовать права текущего пользователя при создании/изменении пользователей ЭАБД. Для раздачи прав на объекты и создания синонимов во всех случаях используются права владельца схемы ЭАБД (definer). Реализовано только под Oracle.</w:t>
            </w:r>
          </w:p>
        </w:tc>
      </w:tr>
    </w:tbl>
    <w:p w:rsidR="00A30B30" w:rsidRDefault="00A30B30" w:rsidP="00462AC8">
      <w:pPr>
        <w:spacing w:before="0" w:after="0"/>
      </w:pPr>
    </w:p>
    <w:p w:rsidR="00C8007C" w:rsidRPr="00300D86" w:rsidRDefault="00C8007C" w:rsidP="00C8007C">
      <w:pPr>
        <w:spacing w:after="120"/>
      </w:pPr>
      <w:r>
        <w:t xml:space="preserve">Список параметров для настройки работы с </w:t>
      </w:r>
      <w:r>
        <w:rPr>
          <w:lang w:val="en-US"/>
        </w:rPr>
        <w:t>AD</w:t>
      </w:r>
      <w: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3371"/>
        <w:gridCol w:w="3827"/>
      </w:tblGrid>
      <w:tr w:rsidR="00C8007C" w:rsidRPr="003343A2" w:rsidTr="00A30B30">
        <w:tc>
          <w:tcPr>
            <w:tcW w:w="2436" w:type="dxa"/>
            <w:shd w:val="clear" w:color="auto" w:fill="C6D9F1" w:themeFill="text2" w:themeFillTint="33"/>
          </w:tcPr>
          <w:p w:rsidR="00C8007C" w:rsidRPr="003343A2" w:rsidRDefault="00C8007C" w:rsidP="00A30B30">
            <w:pPr>
              <w:rPr>
                <w:sz w:val="22"/>
                <w:szCs w:val="22"/>
              </w:rPr>
            </w:pPr>
            <w:r w:rsidRPr="003343A2">
              <w:rPr>
                <w:sz w:val="22"/>
                <w:szCs w:val="22"/>
              </w:rPr>
              <w:t>Код</w:t>
            </w:r>
          </w:p>
        </w:tc>
        <w:tc>
          <w:tcPr>
            <w:tcW w:w="3371" w:type="dxa"/>
            <w:shd w:val="clear" w:color="auto" w:fill="C6D9F1" w:themeFill="text2" w:themeFillTint="33"/>
          </w:tcPr>
          <w:p w:rsidR="00C8007C" w:rsidRPr="003343A2" w:rsidRDefault="00C8007C" w:rsidP="00A30B30">
            <w:pPr>
              <w:rPr>
                <w:sz w:val="22"/>
                <w:szCs w:val="22"/>
              </w:rPr>
            </w:pPr>
            <w:r w:rsidRPr="003343A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C8007C" w:rsidRPr="003343A2" w:rsidRDefault="00C8007C" w:rsidP="00A30B30">
            <w:pPr>
              <w:rPr>
                <w:sz w:val="22"/>
                <w:szCs w:val="22"/>
              </w:rPr>
            </w:pPr>
            <w:r w:rsidRPr="003343A2">
              <w:rPr>
                <w:sz w:val="22"/>
                <w:szCs w:val="22"/>
              </w:rPr>
              <w:t>Описание</w:t>
            </w:r>
          </w:p>
        </w:tc>
      </w:tr>
      <w:tr w:rsidR="00C8007C" w:rsidRPr="00C8007C" w:rsidTr="00C8007C">
        <w:tc>
          <w:tcPr>
            <w:tcW w:w="2436" w:type="dxa"/>
            <w:shd w:val="clear" w:color="auto" w:fill="auto"/>
          </w:tcPr>
          <w:p w:rsidR="00C8007C" w:rsidRPr="00C8007C" w:rsidRDefault="00C8007C" w:rsidP="00C8007C">
            <w:pPr>
              <w:rPr>
                <w:sz w:val="22"/>
                <w:szCs w:val="22"/>
              </w:rPr>
            </w:pPr>
            <w:r w:rsidRPr="00C8007C">
              <w:rPr>
                <w:sz w:val="22"/>
                <w:szCs w:val="22"/>
              </w:rPr>
              <w:t>LDAP_ADRRESS</w:t>
            </w:r>
          </w:p>
        </w:tc>
        <w:tc>
          <w:tcPr>
            <w:tcW w:w="3371" w:type="dxa"/>
            <w:shd w:val="clear" w:color="auto" w:fill="auto"/>
          </w:tcPr>
          <w:p w:rsidR="00C8007C" w:rsidRPr="00C8007C" w:rsidRDefault="00C8007C" w:rsidP="00C8007C">
            <w:pPr>
              <w:rPr>
                <w:sz w:val="22"/>
                <w:szCs w:val="22"/>
              </w:rPr>
            </w:pPr>
            <w:r w:rsidRPr="00C8007C">
              <w:rPr>
                <w:sz w:val="22"/>
                <w:szCs w:val="22"/>
              </w:rPr>
              <w:t>Адрес LDAP-сервера для внешней авторизации</w:t>
            </w:r>
          </w:p>
        </w:tc>
        <w:tc>
          <w:tcPr>
            <w:tcW w:w="3827" w:type="dxa"/>
            <w:shd w:val="clear" w:color="auto" w:fill="auto"/>
          </w:tcPr>
          <w:p w:rsidR="00C8007C" w:rsidRPr="00C8007C" w:rsidRDefault="00C8007C" w:rsidP="00C8007C">
            <w:pPr>
              <w:rPr>
                <w:sz w:val="22"/>
                <w:szCs w:val="22"/>
              </w:rPr>
            </w:pPr>
            <w:r w:rsidRPr="00C8007C">
              <w:rPr>
                <w:sz w:val="22"/>
                <w:szCs w:val="22"/>
              </w:rPr>
              <w:t>Адрес LDAP-сервера для внешней авторизации. Если не заполнен, используется домен текущего пользователя</w:t>
            </w:r>
          </w:p>
        </w:tc>
      </w:tr>
      <w:tr w:rsidR="00C8007C" w:rsidRPr="00C8007C" w:rsidTr="00C8007C">
        <w:tc>
          <w:tcPr>
            <w:tcW w:w="2436" w:type="dxa"/>
            <w:shd w:val="clear" w:color="auto" w:fill="auto"/>
          </w:tcPr>
          <w:p w:rsidR="00C8007C" w:rsidRPr="00C8007C" w:rsidRDefault="00C8007C" w:rsidP="00C8007C">
            <w:pPr>
              <w:rPr>
                <w:sz w:val="22"/>
                <w:szCs w:val="22"/>
              </w:rPr>
            </w:pPr>
            <w:r w:rsidRPr="00C8007C">
              <w:rPr>
                <w:sz w:val="22"/>
                <w:szCs w:val="22"/>
              </w:rPr>
              <w:t>LDAP_AUTHORIZATION</w:t>
            </w:r>
          </w:p>
        </w:tc>
        <w:tc>
          <w:tcPr>
            <w:tcW w:w="3371" w:type="dxa"/>
            <w:shd w:val="clear" w:color="auto" w:fill="auto"/>
          </w:tcPr>
          <w:p w:rsidR="00C8007C" w:rsidRPr="00C8007C" w:rsidRDefault="00C8007C" w:rsidP="00C8007C">
            <w:pPr>
              <w:rPr>
                <w:sz w:val="22"/>
                <w:szCs w:val="22"/>
              </w:rPr>
            </w:pPr>
            <w:r w:rsidRPr="00C8007C">
              <w:rPr>
                <w:sz w:val="22"/>
                <w:szCs w:val="22"/>
              </w:rPr>
              <w:t>Использовать авторизацию через LDAP</w:t>
            </w:r>
          </w:p>
        </w:tc>
        <w:tc>
          <w:tcPr>
            <w:tcW w:w="3827" w:type="dxa"/>
            <w:shd w:val="clear" w:color="auto" w:fill="auto"/>
          </w:tcPr>
          <w:p w:rsidR="00C8007C" w:rsidRPr="00C8007C" w:rsidRDefault="00C8007C" w:rsidP="00C8007C">
            <w:pPr>
              <w:rPr>
                <w:sz w:val="22"/>
                <w:szCs w:val="22"/>
              </w:rPr>
            </w:pPr>
            <w:r w:rsidRPr="00C8007C">
              <w:rPr>
                <w:sz w:val="22"/>
                <w:szCs w:val="22"/>
              </w:rPr>
              <w:t>1 - да, используется список групп текущего пользователя из домена, 0 - не использовать</w:t>
            </w:r>
          </w:p>
        </w:tc>
      </w:tr>
      <w:tr w:rsidR="00C8007C" w:rsidRPr="00C8007C" w:rsidTr="00C8007C">
        <w:tc>
          <w:tcPr>
            <w:tcW w:w="2436" w:type="dxa"/>
            <w:shd w:val="clear" w:color="auto" w:fill="auto"/>
          </w:tcPr>
          <w:p w:rsidR="00C8007C" w:rsidRPr="00C8007C" w:rsidRDefault="00C8007C" w:rsidP="00C8007C">
            <w:pPr>
              <w:rPr>
                <w:sz w:val="22"/>
                <w:szCs w:val="22"/>
              </w:rPr>
            </w:pPr>
            <w:r w:rsidRPr="00C8007C">
              <w:rPr>
                <w:sz w:val="22"/>
                <w:szCs w:val="22"/>
              </w:rPr>
              <w:t>LDAP_LOGIN</w:t>
            </w:r>
          </w:p>
        </w:tc>
        <w:tc>
          <w:tcPr>
            <w:tcW w:w="3371" w:type="dxa"/>
            <w:shd w:val="clear" w:color="auto" w:fill="auto"/>
          </w:tcPr>
          <w:p w:rsidR="00C8007C" w:rsidRPr="00C8007C" w:rsidRDefault="00C8007C" w:rsidP="00C8007C">
            <w:pPr>
              <w:rPr>
                <w:sz w:val="22"/>
                <w:szCs w:val="22"/>
              </w:rPr>
            </w:pPr>
            <w:r w:rsidRPr="00C8007C">
              <w:rPr>
                <w:sz w:val="22"/>
                <w:szCs w:val="22"/>
              </w:rPr>
              <w:t>Логин для входа на LDAP-сервер</w:t>
            </w:r>
          </w:p>
        </w:tc>
        <w:tc>
          <w:tcPr>
            <w:tcW w:w="3827" w:type="dxa"/>
            <w:shd w:val="clear" w:color="auto" w:fill="auto"/>
          </w:tcPr>
          <w:p w:rsidR="00C8007C" w:rsidRPr="00C8007C" w:rsidRDefault="00C8007C" w:rsidP="00C8007C">
            <w:pPr>
              <w:rPr>
                <w:sz w:val="22"/>
                <w:szCs w:val="22"/>
              </w:rPr>
            </w:pPr>
            <w:r w:rsidRPr="00C8007C">
              <w:rPr>
                <w:sz w:val="22"/>
                <w:szCs w:val="22"/>
              </w:rPr>
              <w:t>Логин для входа на LDAP-сервер. Если не заполнен, используется учетная запись текущего пользователя</w:t>
            </w:r>
          </w:p>
        </w:tc>
      </w:tr>
      <w:tr w:rsidR="00C8007C" w:rsidRPr="00C8007C" w:rsidTr="00C8007C">
        <w:tc>
          <w:tcPr>
            <w:tcW w:w="2436" w:type="dxa"/>
            <w:shd w:val="clear" w:color="auto" w:fill="auto"/>
          </w:tcPr>
          <w:p w:rsidR="00C8007C" w:rsidRPr="00C8007C" w:rsidRDefault="00C8007C" w:rsidP="00C8007C">
            <w:pPr>
              <w:rPr>
                <w:sz w:val="22"/>
                <w:szCs w:val="22"/>
              </w:rPr>
            </w:pPr>
            <w:r w:rsidRPr="00C8007C">
              <w:rPr>
                <w:sz w:val="22"/>
                <w:szCs w:val="22"/>
              </w:rPr>
              <w:t>LDAP_PASSWORD</w:t>
            </w:r>
          </w:p>
        </w:tc>
        <w:tc>
          <w:tcPr>
            <w:tcW w:w="3371" w:type="dxa"/>
            <w:shd w:val="clear" w:color="auto" w:fill="auto"/>
          </w:tcPr>
          <w:p w:rsidR="00C8007C" w:rsidRPr="00C8007C" w:rsidRDefault="00C8007C" w:rsidP="00C8007C">
            <w:pPr>
              <w:rPr>
                <w:sz w:val="22"/>
                <w:szCs w:val="22"/>
              </w:rPr>
            </w:pPr>
            <w:r w:rsidRPr="00C8007C">
              <w:rPr>
                <w:sz w:val="22"/>
                <w:szCs w:val="22"/>
              </w:rPr>
              <w:t>Пароль для входа на LDAP-сервер</w:t>
            </w:r>
          </w:p>
        </w:tc>
        <w:tc>
          <w:tcPr>
            <w:tcW w:w="3827" w:type="dxa"/>
            <w:shd w:val="clear" w:color="auto" w:fill="auto"/>
          </w:tcPr>
          <w:p w:rsidR="00C8007C" w:rsidRPr="00C8007C" w:rsidRDefault="00C8007C" w:rsidP="00C8007C">
            <w:pPr>
              <w:rPr>
                <w:sz w:val="22"/>
                <w:szCs w:val="22"/>
              </w:rPr>
            </w:pPr>
            <w:r w:rsidRPr="00C8007C">
              <w:rPr>
                <w:sz w:val="22"/>
                <w:szCs w:val="22"/>
              </w:rPr>
              <w:t>Пароль для входа на LDAP-сервер</w:t>
            </w:r>
          </w:p>
        </w:tc>
      </w:tr>
    </w:tbl>
    <w:p w:rsidR="00192F22" w:rsidRPr="00704244" w:rsidRDefault="00704244" w:rsidP="009F2325">
      <w:pPr>
        <w:pStyle w:val="a4"/>
      </w:pPr>
      <w:r>
        <w:lastRenderedPageBreak/>
        <w:t xml:space="preserve">Подробнее о настройках см. документ </w:t>
      </w:r>
      <w:r w:rsidR="00997A8F">
        <w:t>«</w:t>
      </w:r>
      <w:r w:rsidR="00997A8F" w:rsidRPr="00997A8F">
        <w:t>ElArc-Руководство администратора электронного архива документов.doc</w:t>
      </w:r>
      <w:bookmarkStart w:id="38" w:name="_GoBack"/>
      <w:bookmarkEnd w:id="38"/>
      <w:r w:rsidR="00997A8F">
        <w:t>»</w:t>
      </w:r>
      <w:r>
        <w:t>.</w:t>
      </w:r>
    </w:p>
    <w:sectPr w:rsidR="00192F22" w:rsidRPr="00704244" w:rsidSect="005F6273">
      <w:footerReference w:type="default" r:id="rId26"/>
      <w:pgSz w:w="11906" w:h="16838"/>
      <w:pgMar w:top="1134" w:right="567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4AC" w:rsidRDefault="009004AC" w:rsidP="006B61D9">
      <w:pPr>
        <w:spacing w:before="0" w:after="0"/>
      </w:pPr>
      <w:r>
        <w:separator/>
      </w:r>
    </w:p>
  </w:endnote>
  <w:endnote w:type="continuationSeparator" w:id="0">
    <w:p w:rsidR="009004AC" w:rsidRDefault="009004AC" w:rsidP="006B61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18" w:space="0" w:color="C6D9F1"/>
      </w:tblBorders>
      <w:tblLook w:val="04A0" w:firstRow="1" w:lastRow="0" w:firstColumn="1" w:lastColumn="0" w:noHBand="0" w:noVBand="1"/>
    </w:tblPr>
    <w:tblGrid>
      <w:gridCol w:w="9356"/>
      <w:gridCol w:w="567"/>
    </w:tblGrid>
    <w:tr w:rsidR="003E530E" w:rsidTr="00C14969">
      <w:tc>
        <w:tcPr>
          <w:tcW w:w="9356" w:type="dxa"/>
          <w:shd w:val="clear" w:color="auto" w:fill="auto"/>
        </w:tcPr>
        <w:p w:rsidR="003E530E" w:rsidRPr="00D807B5" w:rsidRDefault="003E530E" w:rsidP="00EF10D0">
          <w:pPr>
            <w:pStyle w:val="afb"/>
            <w:ind w:left="-113"/>
            <w:rPr>
              <w:sz w:val="18"/>
              <w:szCs w:val="18"/>
            </w:rPr>
          </w:pPr>
        </w:p>
      </w:tc>
      <w:tc>
        <w:tcPr>
          <w:tcW w:w="567" w:type="dxa"/>
          <w:shd w:val="clear" w:color="auto" w:fill="C6D9F1"/>
        </w:tcPr>
        <w:p w:rsidR="003E530E" w:rsidRPr="00D807B5" w:rsidRDefault="003E530E" w:rsidP="00747F6D">
          <w:pPr>
            <w:pStyle w:val="afb"/>
            <w:jc w:val="center"/>
            <w:rPr>
              <w:sz w:val="20"/>
              <w:szCs w:val="20"/>
            </w:rPr>
          </w:pPr>
          <w:r w:rsidRPr="00D807B5">
            <w:rPr>
              <w:sz w:val="20"/>
              <w:szCs w:val="20"/>
            </w:rPr>
            <w:fldChar w:fldCharType="begin"/>
          </w:r>
          <w:r w:rsidRPr="00D807B5">
            <w:rPr>
              <w:sz w:val="20"/>
              <w:szCs w:val="20"/>
            </w:rPr>
            <w:instrText>PAGE   \* MERGEFORMAT</w:instrText>
          </w:r>
          <w:r w:rsidRPr="00D807B5">
            <w:rPr>
              <w:sz w:val="20"/>
              <w:szCs w:val="20"/>
            </w:rPr>
            <w:fldChar w:fldCharType="separate"/>
          </w:r>
          <w:r w:rsidR="00997A8F">
            <w:rPr>
              <w:noProof/>
              <w:sz w:val="20"/>
              <w:szCs w:val="20"/>
            </w:rPr>
            <w:t>19</w:t>
          </w:r>
          <w:r w:rsidRPr="00D807B5">
            <w:rPr>
              <w:sz w:val="20"/>
              <w:szCs w:val="20"/>
            </w:rPr>
            <w:fldChar w:fldCharType="end"/>
          </w:r>
        </w:p>
      </w:tc>
    </w:tr>
  </w:tbl>
  <w:p w:rsidR="003E530E" w:rsidRDefault="003E530E" w:rsidP="002C314B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4AC" w:rsidRDefault="009004AC" w:rsidP="006B61D9">
      <w:pPr>
        <w:spacing w:before="0" w:after="0"/>
      </w:pPr>
      <w:r>
        <w:separator/>
      </w:r>
    </w:p>
  </w:footnote>
  <w:footnote w:type="continuationSeparator" w:id="0">
    <w:p w:rsidR="009004AC" w:rsidRDefault="009004AC" w:rsidP="006B61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A2A401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62E6D"/>
    <w:multiLevelType w:val="hybridMultilevel"/>
    <w:tmpl w:val="ABCC5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7E5B"/>
    <w:multiLevelType w:val="multilevel"/>
    <w:tmpl w:val="ADE01D8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7C669C"/>
    <w:multiLevelType w:val="hybridMultilevel"/>
    <w:tmpl w:val="7A5A4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24978"/>
    <w:multiLevelType w:val="hybridMultilevel"/>
    <w:tmpl w:val="9012692C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1D2A7B85"/>
    <w:multiLevelType w:val="hybridMultilevel"/>
    <w:tmpl w:val="ABCC5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55CD6"/>
    <w:multiLevelType w:val="hybridMultilevel"/>
    <w:tmpl w:val="91B69F8E"/>
    <w:lvl w:ilvl="0" w:tplc="04190017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17781"/>
    <w:multiLevelType w:val="hybridMultilevel"/>
    <w:tmpl w:val="7A5A4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86734"/>
    <w:multiLevelType w:val="hybridMultilevel"/>
    <w:tmpl w:val="381AC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43844"/>
    <w:multiLevelType w:val="hybridMultilevel"/>
    <w:tmpl w:val="82209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E2AD4"/>
    <w:multiLevelType w:val="hybridMultilevel"/>
    <w:tmpl w:val="97182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86151"/>
    <w:multiLevelType w:val="hybridMultilevel"/>
    <w:tmpl w:val="376ED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F4A18"/>
    <w:multiLevelType w:val="hybridMultilevel"/>
    <w:tmpl w:val="6C20A7A4"/>
    <w:lvl w:ilvl="0" w:tplc="AF58609A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0F61A5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7A0C66"/>
    <w:multiLevelType w:val="hybridMultilevel"/>
    <w:tmpl w:val="7A5A4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75707"/>
    <w:multiLevelType w:val="multilevel"/>
    <w:tmpl w:val="FA066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A6E79"/>
    <w:multiLevelType w:val="hybridMultilevel"/>
    <w:tmpl w:val="DDA0E09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6A272989"/>
    <w:multiLevelType w:val="hybridMultilevel"/>
    <w:tmpl w:val="A7747D94"/>
    <w:lvl w:ilvl="0" w:tplc="0CA80F5C">
      <w:start w:val="1"/>
      <w:numFmt w:val="bullet"/>
      <w:pStyle w:val="21"/>
      <w:lvlText w:val=""/>
      <w:lvlJc w:val="left"/>
      <w:pPr>
        <w:ind w:left="717" w:hanging="360"/>
      </w:pPr>
      <w:rPr>
        <w:rFonts w:ascii="Symbol" w:hAnsi="Symbol" w:hint="default"/>
        <w:color w:val="3A72AF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6B6C5CBD"/>
    <w:multiLevelType w:val="hybridMultilevel"/>
    <w:tmpl w:val="ABCC5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24D00"/>
    <w:multiLevelType w:val="hybridMultilevel"/>
    <w:tmpl w:val="61BE0AF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76F61CE2"/>
    <w:multiLevelType w:val="hybridMultilevel"/>
    <w:tmpl w:val="5FBE8A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07BA0"/>
    <w:multiLevelType w:val="hybridMultilevel"/>
    <w:tmpl w:val="6298CC2A"/>
    <w:lvl w:ilvl="0" w:tplc="0984474E">
      <w:start w:val="1"/>
      <w:numFmt w:val="decimal"/>
      <w:pStyle w:val="10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20"/>
    <w:lvlOverride w:ilvl="0">
      <w:startOverride w:val="1"/>
    </w:lvlOverride>
  </w:num>
  <w:num w:numId="5">
    <w:abstractNumId w:val="20"/>
  </w:num>
  <w:num w:numId="6">
    <w:abstractNumId w:val="19"/>
  </w:num>
  <w:num w:numId="7">
    <w:abstractNumId w:val="6"/>
  </w:num>
  <w:num w:numId="8">
    <w:abstractNumId w:val="18"/>
  </w:num>
  <w:num w:numId="9">
    <w:abstractNumId w:val="4"/>
  </w:num>
  <w:num w:numId="10">
    <w:abstractNumId w:val="15"/>
  </w:num>
  <w:num w:numId="11">
    <w:abstractNumId w:val="11"/>
  </w:num>
  <w:num w:numId="12">
    <w:abstractNumId w:val="5"/>
  </w:num>
  <w:num w:numId="13">
    <w:abstractNumId w:val="7"/>
  </w:num>
  <w:num w:numId="14">
    <w:abstractNumId w:val="17"/>
  </w:num>
  <w:num w:numId="15">
    <w:abstractNumId w:val="3"/>
  </w:num>
  <w:num w:numId="16">
    <w:abstractNumId w:val="2"/>
  </w:num>
  <w:num w:numId="17">
    <w:abstractNumId w:val="1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</w:num>
  <w:num w:numId="22">
    <w:abstractNumId w:val="13"/>
  </w:num>
  <w:num w:numId="23">
    <w:abstractNumId w:val="2"/>
  </w:num>
  <w:num w:numId="24">
    <w:abstractNumId w:val="14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doNotDisplayPageBoundari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4"/>
    <w:rsid w:val="00003C9F"/>
    <w:rsid w:val="00004ACF"/>
    <w:rsid w:val="00006074"/>
    <w:rsid w:val="000155AB"/>
    <w:rsid w:val="0001705A"/>
    <w:rsid w:val="000235AE"/>
    <w:rsid w:val="00032108"/>
    <w:rsid w:val="00033153"/>
    <w:rsid w:val="00035308"/>
    <w:rsid w:val="00043DFB"/>
    <w:rsid w:val="00051FCA"/>
    <w:rsid w:val="000523AD"/>
    <w:rsid w:val="0006262D"/>
    <w:rsid w:val="00063286"/>
    <w:rsid w:val="00063E70"/>
    <w:rsid w:val="00077C99"/>
    <w:rsid w:val="00081775"/>
    <w:rsid w:val="00081C83"/>
    <w:rsid w:val="00083853"/>
    <w:rsid w:val="000842EB"/>
    <w:rsid w:val="0008433A"/>
    <w:rsid w:val="00085E5C"/>
    <w:rsid w:val="0008740D"/>
    <w:rsid w:val="00087803"/>
    <w:rsid w:val="00090D21"/>
    <w:rsid w:val="00094511"/>
    <w:rsid w:val="000A3CDE"/>
    <w:rsid w:val="000A7C34"/>
    <w:rsid w:val="000B2FE9"/>
    <w:rsid w:val="000B4E99"/>
    <w:rsid w:val="000B5A64"/>
    <w:rsid w:val="000C1B68"/>
    <w:rsid w:val="000C2215"/>
    <w:rsid w:val="000C5E12"/>
    <w:rsid w:val="000D00AA"/>
    <w:rsid w:val="000E17D5"/>
    <w:rsid w:val="000E45D7"/>
    <w:rsid w:val="000E7C7F"/>
    <w:rsid w:val="000F2E50"/>
    <w:rsid w:val="00101AE0"/>
    <w:rsid w:val="001032FE"/>
    <w:rsid w:val="00106EFF"/>
    <w:rsid w:val="001109E4"/>
    <w:rsid w:val="00114824"/>
    <w:rsid w:val="00114D6F"/>
    <w:rsid w:val="00116BB3"/>
    <w:rsid w:val="001171A8"/>
    <w:rsid w:val="00124734"/>
    <w:rsid w:val="00124945"/>
    <w:rsid w:val="00127784"/>
    <w:rsid w:val="001308EC"/>
    <w:rsid w:val="001323BE"/>
    <w:rsid w:val="00134346"/>
    <w:rsid w:val="00134A3A"/>
    <w:rsid w:val="00134F70"/>
    <w:rsid w:val="00135349"/>
    <w:rsid w:val="00136FD0"/>
    <w:rsid w:val="00144752"/>
    <w:rsid w:val="0014524F"/>
    <w:rsid w:val="001460B1"/>
    <w:rsid w:val="00147F15"/>
    <w:rsid w:val="00154B32"/>
    <w:rsid w:val="0016780B"/>
    <w:rsid w:val="001762CA"/>
    <w:rsid w:val="001767DF"/>
    <w:rsid w:val="00181A8F"/>
    <w:rsid w:val="00183E2C"/>
    <w:rsid w:val="00184CED"/>
    <w:rsid w:val="0018535E"/>
    <w:rsid w:val="00187CF3"/>
    <w:rsid w:val="00190852"/>
    <w:rsid w:val="001927DE"/>
    <w:rsid w:val="00192F22"/>
    <w:rsid w:val="0019364F"/>
    <w:rsid w:val="0019531E"/>
    <w:rsid w:val="00195AEA"/>
    <w:rsid w:val="0019694D"/>
    <w:rsid w:val="001977D0"/>
    <w:rsid w:val="00197D65"/>
    <w:rsid w:val="001A0F90"/>
    <w:rsid w:val="001A6040"/>
    <w:rsid w:val="001B35DE"/>
    <w:rsid w:val="001B7731"/>
    <w:rsid w:val="001C2784"/>
    <w:rsid w:val="001C702D"/>
    <w:rsid w:val="001C75AA"/>
    <w:rsid w:val="001D3B26"/>
    <w:rsid w:val="001D5BF4"/>
    <w:rsid w:val="001D7298"/>
    <w:rsid w:val="001D789A"/>
    <w:rsid w:val="001D7A2F"/>
    <w:rsid w:val="001E116E"/>
    <w:rsid w:val="001E2C7B"/>
    <w:rsid w:val="001E6DDF"/>
    <w:rsid w:val="001F1808"/>
    <w:rsid w:val="001F3815"/>
    <w:rsid w:val="001F46A0"/>
    <w:rsid w:val="001F51F8"/>
    <w:rsid w:val="001F5C8A"/>
    <w:rsid w:val="001F6364"/>
    <w:rsid w:val="001F798F"/>
    <w:rsid w:val="00207F5E"/>
    <w:rsid w:val="00211108"/>
    <w:rsid w:val="00217ABA"/>
    <w:rsid w:val="00225A97"/>
    <w:rsid w:val="00225FC2"/>
    <w:rsid w:val="002300EC"/>
    <w:rsid w:val="002341F3"/>
    <w:rsid w:val="002357E4"/>
    <w:rsid w:val="002366BB"/>
    <w:rsid w:val="0023683D"/>
    <w:rsid w:val="00244444"/>
    <w:rsid w:val="00245262"/>
    <w:rsid w:val="00245C39"/>
    <w:rsid w:val="00245E0A"/>
    <w:rsid w:val="00252D33"/>
    <w:rsid w:val="002540C2"/>
    <w:rsid w:val="00254251"/>
    <w:rsid w:val="0026116E"/>
    <w:rsid w:val="002623D8"/>
    <w:rsid w:val="00262455"/>
    <w:rsid w:val="00266E03"/>
    <w:rsid w:val="00272940"/>
    <w:rsid w:val="00282EBD"/>
    <w:rsid w:val="00283DDD"/>
    <w:rsid w:val="002850A1"/>
    <w:rsid w:val="00285DCA"/>
    <w:rsid w:val="00291F7A"/>
    <w:rsid w:val="00294D62"/>
    <w:rsid w:val="00296147"/>
    <w:rsid w:val="002A1D54"/>
    <w:rsid w:val="002A3750"/>
    <w:rsid w:val="002A3E23"/>
    <w:rsid w:val="002A4C5F"/>
    <w:rsid w:val="002B114E"/>
    <w:rsid w:val="002B61B4"/>
    <w:rsid w:val="002C2118"/>
    <w:rsid w:val="002C24C3"/>
    <w:rsid w:val="002C2CC0"/>
    <w:rsid w:val="002C314B"/>
    <w:rsid w:val="002C4C60"/>
    <w:rsid w:val="002D4C78"/>
    <w:rsid w:val="002D4DF6"/>
    <w:rsid w:val="002E22FE"/>
    <w:rsid w:val="002E3022"/>
    <w:rsid w:val="002E4CC9"/>
    <w:rsid w:val="002F0289"/>
    <w:rsid w:val="002F09D6"/>
    <w:rsid w:val="00300150"/>
    <w:rsid w:val="003007ED"/>
    <w:rsid w:val="00300D86"/>
    <w:rsid w:val="00300FB9"/>
    <w:rsid w:val="00302C07"/>
    <w:rsid w:val="00302EEA"/>
    <w:rsid w:val="003079F3"/>
    <w:rsid w:val="00312296"/>
    <w:rsid w:val="003147CA"/>
    <w:rsid w:val="003148A3"/>
    <w:rsid w:val="00315087"/>
    <w:rsid w:val="003152B7"/>
    <w:rsid w:val="00317DF6"/>
    <w:rsid w:val="00321691"/>
    <w:rsid w:val="00332A24"/>
    <w:rsid w:val="003337BA"/>
    <w:rsid w:val="00334C96"/>
    <w:rsid w:val="003417E4"/>
    <w:rsid w:val="0034756A"/>
    <w:rsid w:val="00366BEE"/>
    <w:rsid w:val="003679B7"/>
    <w:rsid w:val="00367D13"/>
    <w:rsid w:val="00372BC9"/>
    <w:rsid w:val="00375A63"/>
    <w:rsid w:val="0037700B"/>
    <w:rsid w:val="00381D1C"/>
    <w:rsid w:val="00383B4B"/>
    <w:rsid w:val="00384774"/>
    <w:rsid w:val="00387F79"/>
    <w:rsid w:val="0039018A"/>
    <w:rsid w:val="00390A91"/>
    <w:rsid w:val="00390BA3"/>
    <w:rsid w:val="00392484"/>
    <w:rsid w:val="003942C1"/>
    <w:rsid w:val="003A01FA"/>
    <w:rsid w:val="003A3B62"/>
    <w:rsid w:val="003A6685"/>
    <w:rsid w:val="003B08EC"/>
    <w:rsid w:val="003B1E33"/>
    <w:rsid w:val="003B42A5"/>
    <w:rsid w:val="003B42C3"/>
    <w:rsid w:val="003B6031"/>
    <w:rsid w:val="003C0B66"/>
    <w:rsid w:val="003C39BC"/>
    <w:rsid w:val="003C7C9E"/>
    <w:rsid w:val="003C7CFF"/>
    <w:rsid w:val="003D112D"/>
    <w:rsid w:val="003D1EB2"/>
    <w:rsid w:val="003D5BA3"/>
    <w:rsid w:val="003E530E"/>
    <w:rsid w:val="003E5570"/>
    <w:rsid w:val="003F393F"/>
    <w:rsid w:val="00403C5D"/>
    <w:rsid w:val="00406897"/>
    <w:rsid w:val="00406B17"/>
    <w:rsid w:val="0041187A"/>
    <w:rsid w:val="00414875"/>
    <w:rsid w:val="00422E5F"/>
    <w:rsid w:val="004250A4"/>
    <w:rsid w:val="0042635C"/>
    <w:rsid w:val="00427977"/>
    <w:rsid w:val="004301EE"/>
    <w:rsid w:val="00432D5F"/>
    <w:rsid w:val="00437D80"/>
    <w:rsid w:val="0044049D"/>
    <w:rsid w:val="00442B6F"/>
    <w:rsid w:val="0044339D"/>
    <w:rsid w:val="004459AA"/>
    <w:rsid w:val="00445F11"/>
    <w:rsid w:val="00453641"/>
    <w:rsid w:val="00453853"/>
    <w:rsid w:val="00455171"/>
    <w:rsid w:val="0045524A"/>
    <w:rsid w:val="00457555"/>
    <w:rsid w:val="004624D1"/>
    <w:rsid w:val="00462AC8"/>
    <w:rsid w:val="00462C5A"/>
    <w:rsid w:val="00473E27"/>
    <w:rsid w:val="00474590"/>
    <w:rsid w:val="004773CF"/>
    <w:rsid w:val="00487995"/>
    <w:rsid w:val="0049104E"/>
    <w:rsid w:val="00491254"/>
    <w:rsid w:val="004928C4"/>
    <w:rsid w:val="00493307"/>
    <w:rsid w:val="00495FA3"/>
    <w:rsid w:val="004A459D"/>
    <w:rsid w:val="004B14CC"/>
    <w:rsid w:val="004C1724"/>
    <w:rsid w:val="004C420F"/>
    <w:rsid w:val="004C73C1"/>
    <w:rsid w:val="004C775A"/>
    <w:rsid w:val="004D2165"/>
    <w:rsid w:val="004D2C32"/>
    <w:rsid w:val="004D734F"/>
    <w:rsid w:val="004E00BC"/>
    <w:rsid w:val="004E2854"/>
    <w:rsid w:val="004E45AF"/>
    <w:rsid w:val="004E761F"/>
    <w:rsid w:val="004F0EFF"/>
    <w:rsid w:val="004F633C"/>
    <w:rsid w:val="00502AB7"/>
    <w:rsid w:val="0050343F"/>
    <w:rsid w:val="005109EB"/>
    <w:rsid w:val="0051206D"/>
    <w:rsid w:val="00515464"/>
    <w:rsid w:val="005167F8"/>
    <w:rsid w:val="00517353"/>
    <w:rsid w:val="00517F72"/>
    <w:rsid w:val="005206D2"/>
    <w:rsid w:val="00520A82"/>
    <w:rsid w:val="00520FAB"/>
    <w:rsid w:val="00522B4C"/>
    <w:rsid w:val="005231AD"/>
    <w:rsid w:val="005269E8"/>
    <w:rsid w:val="005302D7"/>
    <w:rsid w:val="005321BD"/>
    <w:rsid w:val="005340FC"/>
    <w:rsid w:val="00534E23"/>
    <w:rsid w:val="00541CD0"/>
    <w:rsid w:val="0054273B"/>
    <w:rsid w:val="005440FD"/>
    <w:rsid w:val="005477E4"/>
    <w:rsid w:val="005556EA"/>
    <w:rsid w:val="00564176"/>
    <w:rsid w:val="00564754"/>
    <w:rsid w:val="005660ED"/>
    <w:rsid w:val="005663EC"/>
    <w:rsid w:val="00576EA2"/>
    <w:rsid w:val="00583D55"/>
    <w:rsid w:val="00586B5B"/>
    <w:rsid w:val="00587744"/>
    <w:rsid w:val="005A216C"/>
    <w:rsid w:val="005A6783"/>
    <w:rsid w:val="005A6B76"/>
    <w:rsid w:val="005B0E27"/>
    <w:rsid w:val="005C17BC"/>
    <w:rsid w:val="005C2C53"/>
    <w:rsid w:val="005C3607"/>
    <w:rsid w:val="005C431A"/>
    <w:rsid w:val="005C553E"/>
    <w:rsid w:val="005C5B68"/>
    <w:rsid w:val="005C60F7"/>
    <w:rsid w:val="005D15E3"/>
    <w:rsid w:val="005D462F"/>
    <w:rsid w:val="005E2A2B"/>
    <w:rsid w:val="005F11BB"/>
    <w:rsid w:val="005F2193"/>
    <w:rsid w:val="005F4BED"/>
    <w:rsid w:val="005F58FE"/>
    <w:rsid w:val="005F5ED2"/>
    <w:rsid w:val="005F6273"/>
    <w:rsid w:val="0060055C"/>
    <w:rsid w:val="006005B8"/>
    <w:rsid w:val="00600B69"/>
    <w:rsid w:val="0060264C"/>
    <w:rsid w:val="006033E7"/>
    <w:rsid w:val="00603B64"/>
    <w:rsid w:val="00604CFC"/>
    <w:rsid w:val="00616CCE"/>
    <w:rsid w:val="00616FF7"/>
    <w:rsid w:val="006172EB"/>
    <w:rsid w:val="00620CAA"/>
    <w:rsid w:val="00620D0B"/>
    <w:rsid w:val="00623337"/>
    <w:rsid w:val="00632555"/>
    <w:rsid w:val="00636008"/>
    <w:rsid w:val="0063632A"/>
    <w:rsid w:val="006443FC"/>
    <w:rsid w:val="00651843"/>
    <w:rsid w:val="00663ED4"/>
    <w:rsid w:val="00667C0A"/>
    <w:rsid w:val="00667F5B"/>
    <w:rsid w:val="0067108A"/>
    <w:rsid w:val="00671516"/>
    <w:rsid w:val="00675091"/>
    <w:rsid w:val="0067670C"/>
    <w:rsid w:val="00680B66"/>
    <w:rsid w:val="0068108B"/>
    <w:rsid w:val="00681B19"/>
    <w:rsid w:val="00682923"/>
    <w:rsid w:val="006901E6"/>
    <w:rsid w:val="00690DFC"/>
    <w:rsid w:val="00693217"/>
    <w:rsid w:val="00693851"/>
    <w:rsid w:val="00694FBF"/>
    <w:rsid w:val="0069604B"/>
    <w:rsid w:val="006B61D9"/>
    <w:rsid w:val="006B6661"/>
    <w:rsid w:val="006B66F5"/>
    <w:rsid w:val="006C1EC2"/>
    <w:rsid w:val="006C5E33"/>
    <w:rsid w:val="006C6EFF"/>
    <w:rsid w:val="006C7DCC"/>
    <w:rsid w:val="006D0E60"/>
    <w:rsid w:val="006D365B"/>
    <w:rsid w:val="006D5D8B"/>
    <w:rsid w:val="006E2D0F"/>
    <w:rsid w:val="006E7423"/>
    <w:rsid w:val="006F0739"/>
    <w:rsid w:val="006F18C5"/>
    <w:rsid w:val="006F4CF1"/>
    <w:rsid w:val="006F7E37"/>
    <w:rsid w:val="0070187B"/>
    <w:rsid w:val="007025A0"/>
    <w:rsid w:val="00704244"/>
    <w:rsid w:val="00705FC9"/>
    <w:rsid w:val="00707DB1"/>
    <w:rsid w:val="00710696"/>
    <w:rsid w:val="00711972"/>
    <w:rsid w:val="00711D42"/>
    <w:rsid w:val="007146A6"/>
    <w:rsid w:val="007153B8"/>
    <w:rsid w:val="00716414"/>
    <w:rsid w:val="007178D5"/>
    <w:rsid w:val="007220FC"/>
    <w:rsid w:val="007226AB"/>
    <w:rsid w:val="0072647B"/>
    <w:rsid w:val="00727FC8"/>
    <w:rsid w:val="00730B6D"/>
    <w:rsid w:val="00731B5F"/>
    <w:rsid w:val="00732FC2"/>
    <w:rsid w:val="00745956"/>
    <w:rsid w:val="00747D87"/>
    <w:rsid w:val="00747F6D"/>
    <w:rsid w:val="007513E6"/>
    <w:rsid w:val="007519EC"/>
    <w:rsid w:val="00753C5E"/>
    <w:rsid w:val="00753DF4"/>
    <w:rsid w:val="00756390"/>
    <w:rsid w:val="007568F2"/>
    <w:rsid w:val="00757D9C"/>
    <w:rsid w:val="00762676"/>
    <w:rsid w:val="00766620"/>
    <w:rsid w:val="007701AB"/>
    <w:rsid w:val="0077142C"/>
    <w:rsid w:val="0078031F"/>
    <w:rsid w:val="00780E94"/>
    <w:rsid w:val="00781136"/>
    <w:rsid w:val="00782062"/>
    <w:rsid w:val="00783868"/>
    <w:rsid w:val="00785C6C"/>
    <w:rsid w:val="00786260"/>
    <w:rsid w:val="007935EA"/>
    <w:rsid w:val="007942E1"/>
    <w:rsid w:val="0079440B"/>
    <w:rsid w:val="007963F3"/>
    <w:rsid w:val="007A0CF6"/>
    <w:rsid w:val="007A0E16"/>
    <w:rsid w:val="007A3EE4"/>
    <w:rsid w:val="007A4E8E"/>
    <w:rsid w:val="007A56D6"/>
    <w:rsid w:val="007A57AE"/>
    <w:rsid w:val="007A59EE"/>
    <w:rsid w:val="007A6E99"/>
    <w:rsid w:val="007B02F8"/>
    <w:rsid w:val="007B5EEB"/>
    <w:rsid w:val="007B6657"/>
    <w:rsid w:val="007B6C2F"/>
    <w:rsid w:val="007C1D1D"/>
    <w:rsid w:val="007C74F4"/>
    <w:rsid w:val="007D400C"/>
    <w:rsid w:val="007D7063"/>
    <w:rsid w:val="007E0542"/>
    <w:rsid w:val="007E09FE"/>
    <w:rsid w:val="007E49AD"/>
    <w:rsid w:val="007E501E"/>
    <w:rsid w:val="007F3AC3"/>
    <w:rsid w:val="007F54A6"/>
    <w:rsid w:val="008007FB"/>
    <w:rsid w:val="00801E48"/>
    <w:rsid w:val="00812BD0"/>
    <w:rsid w:val="008150E2"/>
    <w:rsid w:val="00816E1B"/>
    <w:rsid w:val="00823D9B"/>
    <w:rsid w:val="00827FE4"/>
    <w:rsid w:val="00831FD3"/>
    <w:rsid w:val="008352D3"/>
    <w:rsid w:val="00836F57"/>
    <w:rsid w:val="00845709"/>
    <w:rsid w:val="00846875"/>
    <w:rsid w:val="0084712E"/>
    <w:rsid w:val="00851B4B"/>
    <w:rsid w:val="00855361"/>
    <w:rsid w:val="0085659F"/>
    <w:rsid w:val="00862087"/>
    <w:rsid w:val="00863171"/>
    <w:rsid w:val="0086463C"/>
    <w:rsid w:val="0087303A"/>
    <w:rsid w:val="008844FC"/>
    <w:rsid w:val="008869A4"/>
    <w:rsid w:val="008957C2"/>
    <w:rsid w:val="00895D6A"/>
    <w:rsid w:val="00896CFD"/>
    <w:rsid w:val="008A0443"/>
    <w:rsid w:val="008A1BED"/>
    <w:rsid w:val="008A1FDC"/>
    <w:rsid w:val="008A2FCF"/>
    <w:rsid w:val="008A6161"/>
    <w:rsid w:val="008A7244"/>
    <w:rsid w:val="008A737D"/>
    <w:rsid w:val="008B6F0B"/>
    <w:rsid w:val="008B7EA2"/>
    <w:rsid w:val="008C0C67"/>
    <w:rsid w:val="008C7281"/>
    <w:rsid w:val="008D1413"/>
    <w:rsid w:val="008D349D"/>
    <w:rsid w:val="008D5312"/>
    <w:rsid w:val="008E2A59"/>
    <w:rsid w:val="008E32B8"/>
    <w:rsid w:val="008E6802"/>
    <w:rsid w:val="008E70E4"/>
    <w:rsid w:val="008E7138"/>
    <w:rsid w:val="008F25F0"/>
    <w:rsid w:val="008F4D0F"/>
    <w:rsid w:val="009004AC"/>
    <w:rsid w:val="0090149A"/>
    <w:rsid w:val="00901F03"/>
    <w:rsid w:val="00902EEB"/>
    <w:rsid w:val="0090425E"/>
    <w:rsid w:val="00916DDA"/>
    <w:rsid w:val="009217BE"/>
    <w:rsid w:val="00927BAC"/>
    <w:rsid w:val="00930D01"/>
    <w:rsid w:val="009322A7"/>
    <w:rsid w:val="00934745"/>
    <w:rsid w:val="00935540"/>
    <w:rsid w:val="00943C9A"/>
    <w:rsid w:val="00945F2F"/>
    <w:rsid w:val="00947C56"/>
    <w:rsid w:val="0096020A"/>
    <w:rsid w:val="0096028B"/>
    <w:rsid w:val="009612AC"/>
    <w:rsid w:val="0096525C"/>
    <w:rsid w:val="00967620"/>
    <w:rsid w:val="009701CB"/>
    <w:rsid w:val="009761D8"/>
    <w:rsid w:val="00982026"/>
    <w:rsid w:val="0098791C"/>
    <w:rsid w:val="00991692"/>
    <w:rsid w:val="0099355F"/>
    <w:rsid w:val="0099388B"/>
    <w:rsid w:val="009955C2"/>
    <w:rsid w:val="00997A8F"/>
    <w:rsid w:val="00997EAA"/>
    <w:rsid w:val="009A3017"/>
    <w:rsid w:val="009A61E2"/>
    <w:rsid w:val="009A6C26"/>
    <w:rsid w:val="009A72E4"/>
    <w:rsid w:val="009A77F2"/>
    <w:rsid w:val="009B1A0F"/>
    <w:rsid w:val="009C24DB"/>
    <w:rsid w:val="009C5CB8"/>
    <w:rsid w:val="009C6494"/>
    <w:rsid w:val="009C675C"/>
    <w:rsid w:val="009D2699"/>
    <w:rsid w:val="009D7E52"/>
    <w:rsid w:val="009E61B9"/>
    <w:rsid w:val="009E712D"/>
    <w:rsid w:val="009F1405"/>
    <w:rsid w:val="009F2325"/>
    <w:rsid w:val="009F273D"/>
    <w:rsid w:val="009F571C"/>
    <w:rsid w:val="00A0349B"/>
    <w:rsid w:val="00A04D4B"/>
    <w:rsid w:val="00A04D8D"/>
    <w:rsid w:val="00A1322A"/>
    <w:rsid w:val="00A1518E"/>
    <w:rsid w:val="00A1745A"/>
    <w:rsid w:val="00A2479D"/>
    <w:rsid w:val="00A251A0"/>
    <w:rsid w:val="00A30B30"/>
    <w:rsid w:val="00A37334"/>
    <w:rsid w:val="00A446DD"/>
    <w:rsid w:val="00A45F74"/>
    <w:rsid w:val="00A5085C"/>
    <w:rsid w:val="00A51019"/>
    <w:rsid w:val="00A51248"/>
    <w:rsid w:val="00A51C12"/>
    <w:rsid w:val="00A55412"/>
    <w:rsid w:val="00A55472"/>
    <w:rsid w:val="00A56002"/>
    <w:rsid w:val="00A570B6"/>
    <w:rsid w:val="00A61FCC"/>
    <w:rsid w:val="00A623DE"/>
    <w:rsid w:val="00A63324"/>
    <w:rsid w:val="00A772B2"/>
    <w:rsid w:val="00A86A69"/>
    <w:rsid w:val="00A87209"/>
    <w:rsid w:val="00A87905"/>
    <w:rsid w:val="00A93132"/>
    <w:rsid w:val="00A93F8A"/>
    <w:rsid w:val="00A97062"/>
    <w:rsid w:val="00AA7D91"/>
    <w:rsid w:val="00AB1915"/>
    <w:rsid w:val="00AB2ED5"/>
    <w:rsid w:val="00AB3C83"/>
    <w:rsid w:val="00AB5508"/>
    <w:rsid w:val="00AB639B"/>
    <w:rsid w:val="00AB690D"/>
    <w:rsid w:val="00AB7800"/>
    <w:rsid w:val="00AC0838"/>
    <w:rsid w:val="00AC244B"/>
    <w:rsid w:val="00AC6267"/>
    <w:rsid w:val="00AD65CC"/>
    <w:rsid w:val="00AD6D02"/>
    <w:rsid w:val="00AE024C"/>
    <w:rsid w:val="00AE18A6"/>
    <w:rsid w:val="00AE4CC7"/>
    <w:rsid w:val="00AE4D10"/>
    <w:rsid w:val="00AE5994"/>
    <w:rsid w:val="00AF28AE"/>
    <w:rsid w:val="00AF553B"/>
    <w:rsid w:val="00AF577C"/>
    <w:rsid w:val="00B02B4D"/>
    <w:rsid w:val="00B04E25"/>
    <w:rsid w:val="00B10EBE"/>
    <w:rsid w:val="00B11293"/>
    <w:rsid w:val="00B21947"/>
    <w:rsid w:val="00B22986"/>
    <w:rsid w:val="00B23FE9"/>
    <w:rsid w:val="00B27FB4"/>
    <w:rsid w:val="00B31698"/>
    <w:rsid w:val="00B37942"/>
    <w:rsid w:val="00B43CAF"/>
    <w:rsid w:val="00B43F86"/>
    <w:rsid w:val="00B445EE"/>
    <w:rsid w:val="00B448B4"/>
    <w:rsid w:val="00B50AA8"/>
    <w:rsid w:val="00B51344"/>
    <w:rsid w:val="00B51EB9"/>
    <w:rsid w:val="00B557D8"/>
    <w:rsid w:val="00B6034D"/>
    <w:rsid w:val="00B606EC"/>
    <w:rsid w:val="00B61A63"/>
    <w:rsid w:val="00B62ABB"/>
    <w:rsid w:val="00B642B3"/>
    <w:rsid w:val="00B70C7D"/>
    <w:rsid w:val="00B71067"/>
    <w:rsid w:val="00B72EBF"/>
    <w:rsid w:val="00B73C5D"/>
    <w:rsid w:val="00B828F5"/>
    <w:rsid w:val="00B857FE"/>
    <w:rsid w:val="00B867E5"/>
    <w:rsid w:val="00B86ECC"/>
    <w:rsid w:val="00B92C82"/>
    <w:rsid w:val="00B9478C"/>
    <w:rsid w:val="00B95EE1"/>
    <w:rsid w:val="00B962CF"/>
    <w:rsid w:val="00BA04C4"/>
    <w:rsid w:val="00BA0A16"/>
    <w:rsid w:val="00BA121C"/>
    <w:rsid w:val="00BA7D7E"/>
    <w:rsid w:val="00BB7ABD"/>
    <w:rsid w:val="00BC0DC5"/>
    <w:rsid w:val="00BC415A"/>
    <w:rsid w:val="00BC4272"/>
    <w:rsid w:val="00BC458A"/>
    <w:rsid w:val="00BC55DC"/>
    <w:rsid w:val="00BC5B36"/>
    <w:rsid w:val="00BC60A5"/>
    <w:rsid w:val="00BC6C8D"/>
    <w:rsid w:val="00BD01EC"/>
    <w:rsid w:val="00BD1F44"/>
    <w:rsid w:val="00BD34CD"/>
    <w:rsid w:val="00BD6064"/>
    <w:rsid w:val="00BD6B36"/>
    <w:rsid w:val="00BD6BF3"/>
    <w:rsid w:val="00BE4F5B"/>
    <w:rsid w:val="00BE7621"/>
    <w:rsid w:val="00BF2D69"/>
    <w:rsid w:val="00BF4FB5"/>
    <w:rsid w:val="00BF510C"/>
    <w:rsid w:val="00C04EF5"/>
    <w:rsid w:val="00C14969"/>
    <w:rsid w:val="00C20183"/>
    <w:rsid w:val="00C23464"/>
    <w:rsid w:val="00C24FBE"/>
    <w:rsid w:val="00C30913"/>
    <w:rsid w:val="00C355D6"/>
    <w:rsid w:val="00C41FEB"/>
    <w:rsid w:val="00C4594E"/>
    <w:rsid w:val="00C463E8"/>
    <w:rsid w:val="00C46EDE"/>
    <w:rsid w:val="00C52123"/>
    <w:rsid w:val="00C52A87"/>
    <w:rsid w:val="00C65274"/>
    <w:rsid w:val="00C67D74"/>
    <w:rsid w:val="00C8007C"/>
    <w:rsid w:val="00C81C4F"/>
    <w:rsid w:val="00C826D1"/>
    <w:rsid w:val="00C82C24"/>
    <w:rsid w:val="00C84063"/>
    <w:rsid w:val="00C84C9D"/>
    <w:rsid w:val="00C90D7C"/>
    <w:rsid w:val="00C94372"/>
    <w:rsid w:val="00CA21B1"/>
    <w:rsid w:val="00CA6D91"/>
    <w:rsid w:val="00CA7069"/>
    <w:rsid w:val="00CB0869"/>
    <w:rsid w:val="00CB2A9E"/>
    <w:rsid w:val="00CB735E"/>
    <w:rsid w:val="00CC2871"/>
    <w:rsid w:val="00CC4616"/>
    <w:rsid w:val="00CC6250"/>
    <w:rsid w:val="00CC7CE3"/>
    <w:rsid w:val="00CD68C3"/>
    <w:rsid w:val="00CD734D"/>
    <w:rsid w:val="00CD7CD4"/>
    <w:rsid w:val="00CE5CF0"/>
    <w:rsid w:val="00CE73EC"/>
    <w:rsid w:val="00CE7C7C"/>
    <w:rsid w:val="00CE7FA2"/>
    <w:rsid w:val="00CF195B"/>
    <w:rsid w:val="00CF1E38"/>
    <w:rsid w:val="00CF4BC9"/>
    <w:rsid w:val="00CF7C50"/>
    <w:rsid w:val="00D003BA"/>
    <w:rsid w:val="00D00D52"/>
    <w:rsid w:val="00D04449"/>
    <w:rsid w:val="00D13E8A"/>
    <w:rsid w:val="00D144A4"/>
    <w:rsid w:val="00D16614"/>
    <w:rsid w:val="00D21DA5"/>
    <w:rsid w:val="00D23A1F"/>
    <w:rsid w:val="00D2407A"/>
    <w:rsid w:val="00D33A19"/>
    <w:rsid w:val="00D34786"/>
    <w:rsid w:val="00D35111"/>
    <w:rsid w:val="00D36928"/>
    <w:rsid w:val="00D40DB8"/>
    <w:rsid w:val="00D43CEC"/>
    <w:rsid w:val="00D45A1F"/>
    <w:rsid w:val="00D4791B"/>
    <w:rsid w:val="00D47ADD"/>
    <w:rsid w:val="00D52763"/>
    <w:rsid w:val="00D53332"/>
    <w:rsid w:val="00D53E44"/>
    <w:rsid w:val="00D579D5"/>
    <w:rsid w:val="00D60445"/>
    <w:rsid w:val="00D61637"/>
    <w:rsid w:val="00D642E6"/>
    <w:rsid w:val="00D64630"/>
    <w:rsid w:val="00D657A3"/>
    <w:rsid w:val="00D67230"/>
    <w:rsid w:val="00D76E93"/>
    <w:rsid w:val="00D80482"/>
    <w:rsid w:val="00D807B5"/>
    <w:rsid w:val="00D81B92"/>
    <w:rsid w:val="00D81DB0"/>
    <w:rsid w:val="00D84F8E"/>
    <w:rsid w:val="00D9615A"/>
    <w:rsid w:val="00DB0A8A"/>
    <w:rsid w:val="00DB313A"/>
    <w:rsid w:val="00DB392B"/>
    <w:rsid w:val="00DC6DE3"/>
    <w:rsid w:val="00DC7AAF"/>
    <w:rsid w:val="00DD0B80"/>
    <w:rsid w:val="00DD50C1"/>
    <w:rsid w:val="00DE0B9A"/>
    <w:rsid w:val="00DE0C19"/>
    <w:rsid w:val="00DE329F"/>
    <w:rsid w:val="00DE3A13"/>
    <w:rsid w:val="00DE4BBC"/>
    <w:rsid w:val="00DF3806"/>
    <w:rsid w:val="00DF4498"/>
    <w:rsid w:val="00DF4CBF"/>
    <w:rsid w:val="00DF4EC8"/>
    <w:rsid w:val="00DF62D1"/>
    <w:rsid w:val="00DF6709"/>
    <w:rsid w:val="00E04998"/>
    <w:rsid w:val="00E0654B"/>
    <w:rsid w:val="00E119C0"/>
    <w:rsid w:val="00E156C7"/>
    <w:rsid w:val="00E17FF3"/>
    <w:rsid w:val="00E202E1"/>
    <w:rsid w:val="00E216BD"/>
    <w:rsid w:val="00E279AE"/>
    <w:rsid w:val="00E31C8F"/>
    <w:rsid w:val="00E35C18"/>
    <w:rsid w:val="00E37C2A"/>
    <w:rsid w:val="00E46408"/>
    <w:rsid w:val="00E469CA"/>
    <w:rsid w:val="00E46B3A"/>
    <w:rsid w:val="00E47441"/>
    <w:rsid w:val="00E50413"/>
    <w:rsid w:val="00E524FB"/>
    <w:rsid w:val="00E52EC4"/>
    <w:rsid w:val="00E544D6"/>
    <w:rsid w:val="00E56332"/>
    <w:rsid w:val="00E602A1"/>
    <w:rsid w:val="00E6056B"/>
    <w:rsid w:val="00E6203D"/>
    <w:rsid w:val="00E65448"/>
    <w:rsid w:val="00E65F1F"/>
    <w:rsid w:val="00E66337"/>
    <w:rsid w:val="00E7252D"/>
    <w:rsid w:val="00E806AC"/>
    <w:rsid w:val="00E8393A"/>
    <w:rsid w:val="00E83E5E"/>
    <w:rsid w:val="00E84FEB"/>
    <w:rsid w:val="00E954A3"/>
    <w:rsid w:val="00EA6091"/>
    <w:rsid w:val="00EA7098"/>
    <w:rsid w:val="00EA71C0"/>
    <w:rsid w:val="00EB0337"/>
    <w:rsid w:val="00EB09AA"/>
    <w:rsid w:val="00EB162B"/>
    <w:rsid w:val="00EB77AA"/>
    <w:rsid w:val="00EB791D"/>
    <w:rsid w:val="00EC0A19"/>
    <w:rsid w:val="00EC177B"/>
    <w:rsid w:val="00EC69E4"/>
    <w:rsid w:val="00ED5981"/>
    <w:rsid w:val="00EE194E"/>
    <w:rsid w:val="00EE1A9C"/>
    <w:rsid w:val="00EE2104"/>
    <w:rsid w:val="00EE220A"/>
    <w:rsid w:val="00EE24B0"/>
    <w:rsid w:val="00EE5385"/>
    <w:rsid w:val="00EF10D0"/>
    <w:rsid w:val="00EF318F"/>
    <w:rsid w:val="00EF4A2D"/>
    <w:rsid w:val="00F0181F"/>
    <w:rsid w:val="00F01D60"/>
    <w:rsid w:val="00F03CA9"/>
    <w:rsid w:val="00F05E4D"/>
    <w:rsid w:val="00F070F0"/>
    <w:rsid w:val="00F11DAD"/>
    <w:rsid w:val="00F325B4"/>
    <w:rsid w:val="00F34A24"/>
    <w:rsid w:val="00F35B65"/>
    <w:rsid w:val="00F37DEC"/>
    <w:rsid w:val="00F4456A"/>
    <w:rsid w:val="00F51896"/>
    <w:rsid w:val="00F5224E"/>
    <w:rsid w:val="00F568C7"/>
    <w:rsid w:val="00F6323F"/>
    <w:rsid w:val="00F635DE"/>
    <w:rsid w:val="00F65CED"/>
    <w:rsid w:val="00F6660A"/>
    <w:rsid w:val="00F67AD7"/>
    <w:rsid w:val="00F87E3D"/>
    <w:rsid w:val="00F9114C"/>
    <w:rsid w:val="00F912BB"/>
    <w:rsid w:val="00F93AAE"/>
    <w:rsid w:val="00F957DC"/>
    <w:rsid w:val="00F95B53"/>
    <w:rsid w:val="00FB3269"/>
    <w:rsid w:val="00FB4889"/>
    <w:rsid w:val="00FB6951"/>
    <w:rsid w:val="00FC02CC"/>
    <w:rsid w:val="00FC0FC3"/>
    <w:rsid w:val="00FD09E8"/>
    <w:rsid w:val="00FD1B3A"/>
    <w:rsid w:val="00FD2F59"/>
    <w:rsid w:val="00FE07CD"/>
    <w:rsid w:val="00FE1EEF"/>
    <w:rsid w:val="00FE6A6C"/>
    <w:rsid w:val="00FE70FE"/>
    <w:rsid w:val="00FF2F30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F66F0"/>
  <w15:docId w15:val="{DD52CC4A-D204-4895-94AA-BA97093A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018A"/>
    <w:pPr>
      <w:spacing w:before="40" w:after="4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1"/>
    <w:qFormat/>
    <w:rsid w:val="00757D9C"/>
    <w:pPr>
      <w:keepNext/>
      <w:keepLines/>
      <w:pageBreakBefore/>
      <w:numPr>
        <w:numId w:val="1"/>
      </w:numPr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32"/>
    </w:rPr>
  </w:style>
  <w:style w:type="paragraph" w:styleId="20">
    <w:name w:val="heading 2"/>
    <w:basedOn w:val="a0"/>
    <w:next w:val="a0"/>
    <w:link w:val="22"/>
    <w:unhideWhenUsed/>
    <w:qFormat/>
    <w:rsid w:val="00757D9C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D61637"/>
    <w:pPr>
      <w:keepNext/>
      <w:keepLines/>
      <w:numPr>
        <w:ilvl w:val="2"/>
        <w:numId w:val="1"/>
      </w:numPr>
      <w:spacing w:before="200" w:after="0"/>
      <w:ind w:left="1134" w:hanging="1134"/>
      <w:outlineLvl w:val="2"/>
    </w:pPr>
    <w:rPr>
      <w:rFonts w:eastAsiaTheme="majorEastAsia" w:cstheme="majorBidi"/>
      <w:b/>
      <w:bCs/>
      <w:color w:val="365F91" w:themeColor="accent1" w:themeShade="BF"/>
      <w:sz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DD50C1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color w:val="365F91" w:themeColor="accent1" w:themeShade="BF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6525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6525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525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6525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aliases w:val="Команды UI"/>
    <w:basedOn w:val="a0"/>
    <w:next w:val="a0"/>
    <w:link w:val="90"/>
    <w:uiPriority w:val="9"/>
    <w:unhideWhenUsed/>
    <w:qFormat/>
    <w:rsid w:val="0096525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sid w:val="00757D9C"/>
    <w:rPr>
      <w:rFonts w:eastAsiaTheme="majorEastAsia" w:cstheme="majorBidi"/>
      <w:b/>
      <w:bCs/>
      <w:color w:val="365F91" w:themeColor="accent1" w:themeShade="BF"/>
      <w:sz w:val="32"/>
      <w:szCs w:val="32"/>
    </w:rPr>
  </w:style>
  <w:style w:type="character" w:customStyle="1" w:styleId="22">
    <w:name w:val="Заголовок 2 Знак"/>
    <w:basedOn w:val="a1"/>
    <w:link w:val="20"/>
    <w:uiPriority w:val="9"/>
    <w:rsid w:val="00757D9C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D61637"/>
    <w:rPr>
      <w:rFonts w:eastAsiaTheme="majorEastAsia" w:cstheme="majorBidi"/>
      <w:b/>
      <w:bCs/>
      <w:color w:val="365F91" w:themeColor="accent1" w:themeShade="BF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DD50C1"/>
    <w:rPr>
      <w:rFonts w:eastAsiaTheme="majorEastAsia" w:cstheme="majorBidi"/>
      <w:b/>
      <w:bCs/>
      <w:i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9652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96525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9652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9652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aliases w:val="Команды UI Знак"/>
    <w:basedOn w:val="a1"/>
    <w:link w:val="9"/>
    <w:uiPriority w:val="9"/>
    <w:rsid w:val="009652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4">
    <w:name w:val="Основной абзац"/>
    <w:basedOn w:val="a0"/>
    <w:qFormat/>
    <w:rsid w:val="00D04449"/>
    <w:pPr>
      <w:spacing w:before="120"/>
      <w:jc w:val="both"/>
    </w:pPr>
  </w:style>
  <w:style w:type="paragraph" w:styleId="a">
    <w:name w:val="List"/>
    <w:basedOn w:val="a0"/>
    <w:uiPriority w:val="99"/>
    <w:unhideWhenUsed/>
    <w:rsid w:val="00816E1B"/>
    <w:pPr>
      <w:numPr>
        <w:numId w:val="2"/>
      </w:numPr>
      <w:contextualSpacing/>
    </w:pPr>
  </w:style>
  <w:style w:type="paragraph" w:styleId="23">
    <w:name w:val="List 2"/>
    <w:basedOn w:val="a0"/>
    <w:uiPriority w:val="99"/>
    <w:unhideWhenUsed/>
    <w:rsid w:val="0096525C"/>
    <w:pPr>
      <w:ind w:left="566" w:hanging="283"/>
      <w:contextualSpacing/>
    </w:pPr>
  </w:style>
  <w:style w:type="paragraph" w:styleId="31">
    <w:name w:val="List 3"/>
    <w:basedOn w:val="a0"/>
    <w:uiPriority w:val="99"/>
    <w:unhideWhenUsed/>
    <w:rsid w:val="0096525C"/>
    <w:pPr>
      <w:ind w:left="849" w:hanging="283"/>
      <w:contextualSpacing/>
    </w:pPr>
  </w:style>
  <w:style w:type="paragraph" w:styleId="41">
    <w:name w:val="List 4"/>
    <w:basedOn w:val="a0"/>
    <w:uiPriority w:val="99"/>
    <w:unhideWhenUsed/>
    <w:rsid w:val="0096525C"/>
    <w:pPr>
      <w:ind w:left="1132" w:hanging="283"/>
      <w:contextualSpacing/>
    </w:pPr>
  </w:style>
  <w:style w:type="paragraph" w:styleId="51">
    <w:name w:val="List 5"/>
    <w:basedOn w:val="a0"/>
    <w:uiPriority w:val="99"/>
    <w:unhideWhenUsed/>
    <w:rsid w:val="0096525C"/>
    <w:pPr>
      <w:ind w:left="1415" w:hanging="283"/>
      <w:contextualSpacing/>
    </w:pPr>
  </w:style>
  <w:style w:type="paragraph" w:customStyle="1" w:styleId="12">
    <w:name w:val="Перечисление_абзац_1"/>
    <w:basedOn w:val="a0"/>
    <w:qFormat/>
    <w:rsid w:val="00816E1B"/>
    <w:pPr>
      <w:ind w:left="357"/>
    </w:pPr>
  </w:style>
  <w:style w:type="paragraph" w:customStyle="1" w:styleId="13">
    <w:name w:val="Перечисление_1"/>
    <w:basedOn w:val="a"/>
    <w:qFormat/>
    <w:rsid w:val="00816E1B"/>
  </w:style>
  <w:style w:type="paragraph" w:customStyle="1" w:styleId="21">
    <w:name w:val="Перечисление_2"/>
    <w:basedOn w:val="13"/>
    <w:qFormat/>
    <w:rsid w:val="00816E1B"/>
    <w:pPr>
      <w:numPr>
        <w:numId w:val="3"/>
      </w:numPr>
    </w:pPr>
  </w:style>
  <w:style w:type="paragraph" w:customStyle="1" w:styleId="24">
    <w:name w:val="Перечисление_абзац_2"/>
    <w:basedOn w:val="21"/>
    <w:qFormat/>
    <w:rsid w:val="00816E1B"/>
    <w:pPr>
      <w:numPr>
        <w:numId w:val="0"/>
      </w:numPr>
      <w:ind w:left="717"/>
    </w:pPr>
  </w:style>
  <w:style w:type="paragraph" w:customStyle="1" w:styleId="10">
    <w:name w:val="Перечисление_нум_1"/>
    <w:basedOn w:val="a0"/>
    <w:qFormat/>
    <w:rsid w:val="00DF4EC8"/>
    <w:pPr>
      <w:numPr>
        <w:numId w:val="5"/>
      </w:numPr>
    </w:pPr>
  </w:style>
  <w:style w:type="table" w:styleId="a5">
    <w:name w:val="Table Grid"/>
    <w:basedOn w:val="a2"/>
    <w:uiPriority w:val="39"/>
    <w:rsid w:val="0071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Message Header"/>
    <w:basedOn w:val="a0"/>
    <w:link w:val="a7"/>
    <w:uiPriority w:val="99"/>
    <w:unhideWhenUsed/>
    <w:rsid w:val="00F95B53"/>
    <w:pPr>
      <w:jc w:val="center"/>
    </w:pPr>
  </w:style>
  <w:style w:type="character" w:customStyle="1" w:styleId="a7">
    <w:name w:val="Шапка Знак"/>
    <w:basedOn w:val="a1"/>
    <w:link w:val="a6"/>
    <w:uiPriority w:val="99"/>
    <w:rsid w:val="00F95B53"/>
    <w:rPr>
      <w:sz w:val="24"/>
      <w:szCs w:val="24"/>
    </w:rPr>
  </w:style>
  <w:style w:type="paragraph" w:styleId="a8">
    <w:name w:val="Title"/>
    <w:aliases w:val="Название_1"/>
    <w:basedOn w:val="a0"/>
    <w:next w:val="a0"/>
    <w:link w:val="a9"/>
    <w:uiPriority w:val="10"/>
    <w:qFormat/>
    <w:rsid w:val="004624D1"/>
    <w:pPr>
      <w:spacing w:before="0" w:after="240"/>
      <w:contextualSpacing/>
    </w:pPr>
    <w:rPr>
      <w:rFonts w:eastAsiaTheme="majorEastAsia" w:cstheme="majorBidi"/>
      <w:b/>
      <w:color w:val="365F91" w:themeColor="accent1" w:themeShade="BF"/>
      <w:spacing w:val="5"/>
      <w:kern w:val="28"/>
      <w:sz w:val="32"/>
      <w:szCs w:val="32"/>
    </w:rPr>
  </w:style>
  <w:style w:type="character" w:customStyle="1" w:styleId="a9">
    <w:name w:val="Заголовок Знак"/>
    <w:aliases w:val="Название_1 Знак"/>
    <w:basedOn w:val="a1"/>
    <w:link w:val="a8"/>
    <w:uiPriority w:val="10"/>
    <w:rsid w:val="004624D1"/>
    <w:rPr>
      <w:rFonts w:eastAsiaTheme="majorEastAsia" w:cstheme="majorBidi"/>
      <w:b/>
      <w:color w:val="365F91" w:themeColor="accent1" w:themeShade="BF"/>
      <w:spacing w:val="5"/>
      <w:kern w:val="28"/>
      <w:sz w:val="32"/>
      <w:szCs w:val="32"/>
    </w:rPr>
  </w:style>
  <w:style w:type="paragraph" w:customStyle="1" w:styleId="aa">
    <w:name w:val="Таблица_абзац"/>
    <w:basedOn w:val="a0"/>
    <w:qFormat/>
    <w:rsid w:val="00B72EBF"/>
  </w:style>
  <w:style w:type="paragraph" w:styleId="ab">
    <w:name w:val="caption"/>
    <w:basedOn w:val="a0"/>
    <w:next w:val="a0"/>
    <w:uiPriority w:val="35"/>
    <w:unhideWhenUsed/>
    <w:qFormat/>
    <w:rsid w:val="00B72EBF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customStyle="1" w:styleId="ac">
    <w:name w:val="Таблица_название"/>
    <w:basedOn w:val="ab"/>
    <w:qFormat/>
    <w:rsid w:val="00B72EBF"/>
    <w:pPr>
      <w:keepNext/>
      <w:spacing w:before="180" w:after="40"/>
    </w:pPr>
    <w:rPr>
      <w:b w:val="0"/>
      <w:color w:val="365F91" w:themeColor="accent1" w:themeShade="BF"/>
      <w:sz w:val="24"/>
      <w:szCs w:val="24"/>
    </w:rPr>
  </w:style>
  <w:style w:type="paragraph" w:customStyle="1" w:styleId="ad">
    <w:name w:val="Рисунок"/>
    <w:basedOn w:val="a0"/>
    <w:link w:val="ae"/>
    <w:qFormat/>
    <w:rsid w:val="001977D0"/>
    <w:pPr>
      <w:keepNext/>
      <w:spacing w:before="240" w:after="80"/>
      <w:jc w:val="center"/>
    </w:pPr>
    <w:rPr>
      <w:rFonts w:eastAsia="Calibri" w:cs="Times New Roman"/>
      <w:szCs w:val="22"/>
      <w:lang w:eastAsia="en-US"/>
    </w:rPr>
  </w:style>
  <w:style w:type="character" w:customStyle="1" w:styleId="ae">
    <w:name w:val="Рисунок Знак"/>
    <w:link w:val="ad"/>
    <w:rsid w:val="001977D0"/>
    <w:rPr>
      <w:rFonts w:eastAsia="Calibri" w:cs="Times New Roman"/>
      <w:sz w:val="24"/>
      <w:lang w:eastAsia="en-US"/>
    </w:rPr>
  </w:style>
  <w:style w:type="paragraph" w:customStyle="1" w:styleId="af">
    <w:name w:val="Рисунок_название"/>
    <w:basedOn w:val="ab"/>
    <w:qFormat/>
    <w:rsid w:val="001977D0"/>
    <w:pPr>
      <w:jc w:val="center"/>
    </w:pPr>
    <w:rPr>
      <w:b w:val="0"/>
      <w:color w:val="365F91" w:themeColor="accent1" w:themeShade="BF"/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CC28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CC2871"/>
    <w:rPr>
      <w:rFonts w:ascii="Tahoma" w:hAnsi="Tahoma" w:cs="Tahoma"/>
      <w:sz w:val="16"/>
      <w:szCs w:val="16"/>
    </w:rPr>
  </w:style>
  <w:style w:type="character" w:styleId="af2">
    <w:name w:val="Hyperlink"/>
    <w:basedOn w:val="a1"/>
    <w:uiPriority w:val="99"/>
    <w:unhideWhenUsed/>
    <w:rsid w:val="003417E4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3417E4"/>
    <w:rPr>
      <w:color w:val="800080" w:themeColor="followedHyperlink"/>
      <w:u w:val="single"/>
    </w:rPr>
  </w:style>
  <w:style w:type="paragraph" w:styleId="af4">
    <w:name w:val="footnote text"/>
    <w:basedOn w:val="a0"/>
    <w:link w:val="af5"/>
    <w:uiPriority w:val="99"/>
    <w:semiHidden/>
    <w:unhideWhenUsed/>
    <w:rsid w:val="006B61D9"/>
    <w:pPr>
      <w:spacing w:before="0" w:after="0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6B61D9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6B61D9"/>
    <w:rPr>
      <w:vertAlign w:val="superscript"/>
    </w:rPr>
  </w:style>
  <w:style w:type="paragraph" w:styleId="af7">
    <w:name w:val="Subtitle"/>
    <w:basedOn w:val="a0"/>
    <w:next w:val="a0"/>
    <w:link w:val="af8"/>
    <w:uiPriority w:val="11"/>
    <w:qFormat/>
    <w:rsid w:val="00FB4889"/>
    <w:pPr>
      <w:keepNext/>
      <w:numPr>
        <w:ilvl w:val="1"/>
      </w:numPr>
      <w:spacing w:before="240" w:after="120"/>
    </w:pPr>
    <w:rPr>
      <w:rFonts w:eastAsiaTheme="majorEastAsia" w:cstheme="majorBidi"/>
      <w:b/>
      <w:iCs/>
      <w:color w:val="365F91" w:themeColor="accent1" w:themeShade="BF"/>
      <w:spacing w:val="15"/>
      <w:sz w:val="28"/>
    </w:rPr>
  </w:style>
  <w:style w:type="character" w:customStyle="1" w:styleId="af8">
    <w:name w:val="Подзаголовок Знак"/>
    <w:basedOn w:val="a1"/>
    <w:link w:val="af7"/>
    <w:uiPriority w:val="11"/>
    <w:rsid w:val="00FB4889"/>
    <w:rPr>
      <w:rFonts w:eastAsiaTheme="majorEastAsia" w:cstheme="majorBidi"/>
      <w:b/>
      <w:iCs/>
      <w:color w:val="365F91" w:themeColor="accent1" w:themeShade="BF"/>
      <w:spacing w:val="15"/>
      <w:sz w:val="28"/>
      <w:szCs w:val="24"/>
    </w:rPr>
  </w:style>
  <w:style w:type="paragraph" w:styleId="af9">
    <w:name w:val="header"/>
    <w:basedOn w:val="a0"/>
    <w:link w:val="afa"/>
    <w:uiPriority w:val="99"/>
    <w:unhideWhenUsed/>
    <w:rsid w:val="00D807B5"/>
    <w:pPr>
      <w:tabs>
        <w:tab w:val="center" w:pos="4677"/>
        <w:tab w:val="right" w:pos="9355"/>
      </w:tabs>
      <w:spacing w:before="0" w:after="0"/>
    </w:pPr>
  </w:style>
  <w:style w:type="character" w:customStyle="1" w:styleId="afa">
    <w:name w:val="Верхний колонтитул Знак"/>
    <w:basedOn w:val="a1"/>
    <w:link w:val="af9"/>
    <w:uiPriority w:val="99"/>
    <w:rsid w:val="00D807B5"/>
    <w:rPr>
      <w:sz w:val="24"/>
      <w:szCs w:val="24"/>
    </w:rPr>
  </w:style>
  <w:style w:type="paragraph" w:styleId="afb">
    <w:name w:val="footer"/>
    <w:basedOn w:val="a0"/>
    <w:link w:val="afc"/>
    <w:uiPriority w:val="99"/>
    <w:unhideWhenUsed/>
    <w:rsid w:val="00D807B5"/>
    <w:pPr>
      <w:tabs>
        <w:tab w:val="center" w:pos="4677"/>
        <w:tab w:val="right" w:pos="9355"/>
      </w:tabs>
      <w:spacing w:before="0" w:after="0"/>
    </w:pPr>
  </w:style>
  <w:style w:type="character" w:customStyle="1" w:styleId="afc">
    <w:name w:val="Нижний колонтитул Знак"/>
    <w:basedOn w:val="a1"/>
    <w:link w:val="afb"/>
    <w:uiPriority w:val="99"/>
    <w:rsid w:val="00D807B5"/>
    <w:rPr>
      <w:sz w:val="24"/>
      <w:szCs w:val="24"/>
    </w:rPr>
  </w:style>
  <w:style w:type="paragraph" w:styleId="afd">
    <w:name w:val="No Spacing"/>
    <w:link w:val="afe"/>
    <w:uiPriority w:val="1"/>
    <w:qFormat/>
    <w:rsid w:val="00694FBF"/>
    <w:pPr>
      <w:spacing w:after="0" w:line="240" w:lineRule="auto"/>
    </w:pPr>
    <w:rPr>
      <w:rFonts w:eastAsiaTheme="minorEastAsia"/>
    </w:rPr>
  </w:style>
  <w:style w:type="character" w:customStyle="1" w:styleId="afe">
    <w:name w:val="Без интервала Знак"/>
    <w:basedOn w:val="a1"/>
    <w:link w:val="afd"/>
    <w:uiPriority w:val="1"/>
    <w:rsid w:val="00694FBF"/>
    <w:rPr>
      <w:rFonts w:eastAsiaTheme="minorEastAsia"/>
    </w:rPr>
  </w:style>
  <w:style w:type="paragraph" w:styleId="aff">
    <w:name w:val="List Paragraph"/>
    <w:basedOn w:val="a0"/>
    <w:uiPriority w:val="34"/>
    <w:qFormat/>
    <w:rsid w:val="00FE6A6C"/>
    <w:pPr>
      <w:ind w:left="720"/>
      <w:contextualSpacing/>
    </w:pPr>
  </w:style>
  <w:style w:type="paragraph" w:customStyle="1" w:styleId="25">
    <w:name w:val="Подзаголовок 2"/>
    <w:basedOn w:val="af7"/>
    <w:qFormat/>
    <w:rsid w:val="00E202E1"/>
    <w:rPr>
      <w:spacing w:val="0"/>
      <w:sz w:val="24"/>
    </w:rPr>
  </w:style>
  <w:style w:type="paragraph" w:styleId="aff0">
    <w:name w:val="TOC Heading"/>
    <w:basedOn w:val="1"/>
    <w:next w:val="a0"/>
    <w:uiPriority w:val="39"/>
    <w:unhideWhenUsed/>
    <w:qFormat/>
    <w:rsid w:val="00BE4F5B"/>
    <w:pPr>
      <w:pageBreakBefore w:val="0"/>
      <w:numPr>
        <w:numId w:val="0"/>
      </w:numPr>
      <w:spacing w:line="276" w:lineRule="auto"/>
      <w:outlineLvl w:val="9"/>
    </w:pPr>
    <w:rPr>
      <w:rFonts w:asciiTheme="majorHAnsi" w:hAnsiTheme="majorHAnsi"/>
      <w:sz w:val="28"/>
      <w:szCs w:val="28"/>
    </w:rPr>
  </w:style>
  <w:style w:type="paragraph" w:styleId="14">
    <w:name w:val="toc 1"/>
    <w:basedOn w:val="a0"/>
    <w:next w:val="a0"/>
    <w:autoRedefine/>
    <w:uiPriority w:val="39"/>
    <w:unhideWhenUsed/>
    <w:rsid w:val="00BE4F5B"/>
    <w:pPr>
      <w:spacing w:after="100"/>
    </w:pPr>
  </w:style>
  <w:style w:type="paragraph" w:styleId="26">
    <w:name w:val="toc 2"/>
    <w:basedOn w:val="a0"/>
    <w:next w:val="a0"/>
    <w:autoRedefine/>
    <w:uiPriority w:val="39"/>
    <w:unhideWhenUsed/>
    <w:rsid w:val="00BE4F5B"/>
    <w:pPr>
      <w:spacing w:after="100"/>
      <w:ind w:left="240"/>
    </w:pPr>
  </w:style>
  <w:style w:type="paragraph" w:styleId="32">
    <w:name w:val="toc 3"/>
    <w:basedOn w:val="a0"/>
    <w:next w:val="a0"/>
    <w:autoRedefine/>
    <w:uiPriority w:val="39"/>
    <w:unhideWhenUsed/>
    <w:rsid w:val="00BE4F5B"/>
    <w:pPr>
      <w:spacing w:after="100"/>
      <w:ind w:left="480"/>
    </w:pPr>
  </w:style>
  <w:style w:type="paragraph" w:styleId="42">
    <w:name w:val="toc 4"/>
    <w:basedOn w:val="a0"/>
    <w:next w:val="a0"/>
    <w:autoRedefine/>
    <w:uiPriority w:val="39"/>
    <w:unhideWhenUsed/>
    <w:rsid w:val="00675091"/>
    <w:pPr>
      <w:spacing w:after="100"/>
      <w:ind w:left="720"/>
    </w:pPr>
  </w:style>
  <w:style w:type="paragraph" w:customStyle="1" w:styleId="15">
    <w:name w:val="Нумерованный абзац 1 продолжение"/>
    <w:basedOn w:val="a0"/>
    <w:qFormat/>
    <w:rsid w:val="00863171"/>
    <w:pPr>
      <w:tabs>
        <w:tab w:val="left" w:pos="397"/>
      </w:tabs>
      <w:ind w:left="397"/>
      <w:jc w:val="both"/>
    </w:pPr>
    <w:rPr>
      <w:sz w:val="22"/>
      <w:szCs w:val="22"/>
      <w:lang w:eastAsia="en-US"/>
    </w:rPr>
  </w:style>
  <w:style w:type="paragraph" w:styleId="aff1">
    <w:name w:val="endnote text"/>
    <w:basedOn w:val="a0"/>
    <w:link w:val="aff2"/>
    <w:uiPriority w:val="99"/>
    <w:semiHidden/>
    <w:unhideWhenUsed/>
    <w:rsid w:val="00272940"/>
    <w:pPr>
      <w:spacing w:before="0" w:after="0"/>
    </w:pPr>
    <w:rPr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272940"/>
    <w:rPr>
      <w:sz w:val="20"/>
      <w:szCs w:val="2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19531E"/>
    <w:rPr>
      <w:color w:val="605E5C"/>
      <w:shd w:val="clear" w:color="auto" w:fill="E1DFDD"/>
    </w:rPr>
  </w:style>
  <w:style w:type="paragraph" w:styleId="aff3">
    <w:name w:val="Plain Text"/>
    <w:basedOn w:val="a0"/>
    <w:link w:val="aff4"/>
    <w:uiPriority w:val="99"/>
    <w:semiHidden/>
    <w:unhideWhenUsed/>
    <w:rsid w:val="00B61A63"/>
    <w:pPr>
      <w:spacing w:before="0" w:after="0"/>
    </w:pPr>
    <w:rPr>
      <w:rFonts w:ascii="Calibri" w:hAnsi="Calibri" w:cs="Times New Roman"/>
      <w:sz w:val="22"/>
      <w:szCs w:val="22"/>
    </w:rPr>
  </w:style>
  <w:style w:type="character" w:customStyle="1" w:styleId="aff4">
    <w:name w:val="Текст Знак"/>
    <w:basedOn w:val="a1"/>
    <w:link w:val="aff3"/>
    <w:uiPriority w:val="99"/>
    <w:semiHidden/>
    <w:rsid w:val="00B61A63"/>
    <w:rPr>
      <w:rFonts w:ascii="Calibri" w:hAnsi="Calibri" w:cs="Times New Roman"/>
    </w:rPr>
  </w:style>
  <w:style w:type="paragraph" w:customStyle="1" w:styleId="14240">
    <w:name w:val="Стиль 14 пт полужирный По центру Перед:  240 пт"/>
    <w:basedOn w:val="a0"/>
    <w:rsid w:val="002540C2"/>
    <w:pPr>
      <w:spacing w:before="400" w:after="0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Iauiue">
    <w:name w:val="Iau?iue"/>
    <w:rsid w:val="005F4BED"/>
    <w:pPr>
      <w:widowControl w:val="0"/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ET" w:eastAsia="Times New Roman" w:hAnsi="TimesET" w:cs="Times New Roman"/>
      <w:color w:val="000000"/>
      <w:sz w:val="24"/>
      <w:szCs w:val="20"/>
    </w:rPr>
  </w:style>
  <w:style w:type="character" w:styleId="aff5">
    <w:name w:val="Strong"/>
    <w:basedOn w:val="a1"/>
    <w:uiPriority w:val="22"/>
    <w:qFormat/>
    <w:rsid w:val="006D0E60"/>
    <w:rPr>
      <w:b/>
      <w:bCs/>
    </w:rPr>
  </w:style>
  <w:style w:type="paragraph" w:styleId="2">
    <w:name w:val="List Bullet 2"/>
    <w:basedOn w:val="a0"/>
    <w:uiPriority w:val="99"/>
    <w:unhideWhenUsed/>
    <w:rsid w:val="00294D62"/>
    <w:pPr>
      <w:numPr>
        <w:numId w:val="26"/>
      </w:numPr>
      <w:contextualSpacing/>
    </w:pPr>
    <w:rPr>
      <w:rFonts w:ascii="Segoe UI Light" w:hAnsi="Segoe UI Light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285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8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3E1D2-3316-4514-9C39-647A2E53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Фонарев, Владимир</cp:lastModifiedBy>
  <cp:revision>6</cp:revision>
  <cp:lastPrinted>2014-09-03T13:34:00Z</cp:lastPrinted>
  <dcterms:created xsi:type="dcterms:W3CDTF">2021-09-07T07:27:00Z</dcterms:created>
  <dcterms:modified xsi:type="dcterms:W3CDTF">2021-09-07T07:35:00Z</dcterms:modified>
</cp:coreProperties>
</file>